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png" ContentType="image/png"/>
  <Override PartName="/word/media/image9.jpeg" ContentType="image/jpeg"/>
  <Override PartName="/word/media/image3.png" ContentType="image/pn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document.xml" ContentType="application/vnd.openxmlformats-officedocument.wordprocessingml.document.main+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lang w:val="en-US"/>
        </w:rPr>
      </w:pPr>
      <w:r>
        <w:rPr>
          <w:lang w:val="en-US"/>
        </w:rPr>
      </w:r>
    </w:p>
    <w:p>
      <w:pPr>
        <w:pStyle w:val="Title"/>
        <w:rPr>
          <w:b/>
          <w:b/>
          <w:bCs/>
          <w:sz w:val="62"/>
          <w:szCs w:val="62"/>
        </w:rPr>
      </w:pPr>
      <w:r>
        <w:rPr>
          <w:b/>
          <w:bCs/>
          <w:sz w:val="62"/>
          <w:szCs w:val="62"/>
          <w:lang w:val="en-US"/>
        </w:rPr>
        <w:t>大网区块链</w:t>
      </w:r>
    </w:p>
    <w:p>
      <w:pPr>
        <w:pStyle w:val="Title"/>
        <w:rPr>
          <w:lang w:val="en-US"/>
        </w:rPr>
      </w:pPr>
      <w:r>
        <w:rPr>
          <w:b/>
          <w:bCs/>
          <w:sz w:val="62"/>
          <w:szCs w:val="62"/>
          <w:lang w:val="en-US"/>
        </w:rPr>
        <w:t>数字身份和证书</w:t>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t>崔建军博士 和</w:t>
      </w:r>
      <w:r>
        <w:rPr>
          <w:b/>
          <w:bCs/>
          <w:sz w:val="36"/>
          <w:szCs w:val="36"/>
        </w:rPr>
        <w:t>Wolfgang Blumental</w:t>
      </w:r>
    </w:p>
    <w:p>
      <w:pPr>
        <w:pStyle w:val="TextBody"/>
        <w:jc w:val="center"/>
        <w:rPr>
          <w:b/>
          <w:b/>
          <w:bCs/>
          <w:sz w:val="36"/>
          <w:szCs w:val="36"/>
        </w:rPr>
      </w:pPr>
      <w:r>
        <w:rPr>
          <w:b/>
          <w:bCs/>
          <w:sz w:val="36"/>
          <w:szCs w:val="36"/>
        </w:rPr>
      </w:r>
    </w:p>
    <w:p>
      <w:pPr>
        <w:pStyle w:val="TextBody"/>
        <w:jc w:val="center"/>
        <w:rPr/>
      </w:pPr>
      <w:hyperlink r:id="rId2">
        <w:r>
          <w:rPr>
            <w:b/>
            <w:bCs/>
            <w:sz w:val="36"/>
            <w:szCs w:val="36"/>
          </w:rPr>
          <w:t>cui@inasset.de</w:t>
        </w:r>
      </w:hyperlink>
    </w:p>
    <w:p>
      <w:pPr>
        <w:pStyle w:val="TextBody"/>
        <w:jc w:val="center"/>
        <w:rPr>
          <w:b/>
          <w:b/>
          <w:bCs/>
          <w:sz w:val="36"/>
          <w:szCs w:val="36"/>
        </w:rPr>
      </w:pPr>
      <w:r>
        <w:rPr>
          <w:b/>
          <w:bCs/>
          <w:sz w:val="36"/>
          <w:szCs w:val="36"/>
        </w:rPr>
        <w:t>微信：</w:t>
      </w:r>
      <w:r>
        <w:rPr>
          <w:b/>
          <w:bCs/>
          <w:sz w:val="36"/>
          <w:szCs w:val="36"/>
        </w:rPr>
        <w:t>cui8161188</w:t>
      </w:r>
    </w:p>
    <w:p>
      <w:pPr>
        <w:pStyle w:val="TextBody"/>
        <w:jc w:val="center"/>
        <w:rPr>
          <w:lang w:val="en-US"/>
        </w:rPr>
      </w:pPr>
      <w:r>
        <w:rPr>
          <w:lang w:val="en-US"/>
        </w:rPr>
      </w:r>
    </w:p>
    <w:p>
      <w:pPr>
        <w:pStyle w:val="TextBody"/>
        <w:jc w:val="center"/>
        <w:rPr>
          <w:b/>
          <w:b/>
          <w:bCs/>
          <w:sz w:val="36"/>
          <w:szCs w:val="36"/>
        </w:rPr>
      </w:pPr>
      <w:r>
        <w:rPr>
          <w:b/>
          <w:bCs/>
          <w:sz w:val="36"/>
          <w:szCs w:val="36"/>
        </w:rPr>
      </w:r>
      <w:r>
        <w:br w:type="page"/>
      </w:r>
    </w:p>
    <w:p>
      <w:pPr>
        <w:pStyle w:val="TextBody"/>
        <w:jc w:val="center"/>
        <w:rPr>
          <w:b/>
          <w:b/>
          <w:bCs/>
          <w:sz w:val="36"/>
          <w:szCs w:val="36"/>
        </w:rPr>
      </w:pPr>
      <w:r>
        <w:rPr>
          <w:b/>
          <w:bCs/>
          <w:sz w:val="36"/>
          <w:szCs w:val="36"/>
        </w:rPr>
      </w:r>
    </w:p>
    <w:p>
      <w:pPr>
        <w:pStyle w:val="Normal"/>
        <w:spacing w:lineRule="auto" w:line="240"/>
        <w:ind w:firstLine="3960"/>
        <w:rPr>
          <w:rFonts w:ascii="Segoe UI" w:hAnsi="Segoe UI" w:cs="Segoe UI"/>
          <w:sz w:val="44"/>
          <w:szCs w:val="44"/>
          <w:lang w:val="en-US" w:bidi="ar-SA"/>
        </w:rPr>
      </w:pPr>
      <w:bookmarkStart w:id="0" w:name="__RefHeading___Toc281_1982971468"/>
      <w:bookmarkEnd w:id="0"/>
      <w:r>
        <w:rPr>
          <w:rFonts w:ascii="Segoe UI" w:hAnsi="Segoe UI" w:cs="Segoe UI"/>
          <w:sz w:val="44"/>
          <w:szCs w:val="44"/>
          <w:lang w:val="en-US" w:bidi="ar-SA"/>
        </w:rPr>
        <w:t>摘要</w:t>
      </w:r>
    </w:p>
    <w:p>
      <w:pPr>
        <w:pStyle w:val="Normal"/>
        <w:spacing w:lineRule="auto" w:line="240"/>
        <w:rPr>
          <w:rFonts w:ascii="Segoe UI" w:hAnsi="Segoe UI" w:cs="Segoe UI"/>
          <w:sz w:val="24"/>
          <w:szCs w:val="24"/>
          <w:lang w:val="en-US" w:bidi="ar-SA"/>
        </w:rPr>
      </w:pPr>
      <w:r>
        <w:rPr>
          <w:rFonts w:cs="Segoe UI" w:ascii="Segoe UI" w:hAnsi="Segoe UI"/>
          <w:sz w:val="24"/>
          <w:szCs w:val="24"/>
          <w:lang w:val="en-US" w:bidi="ar-SA"/>
        </w:rPr>
        <w:t xml:space="preserve"> </w:t>
      </w:r>
      <w:r>
        <w:rPr>
          <w:rFonts w:ascii="Segoe UI" w:hAnsi="Segoe UI" w:cs="Segoe UI"/>
          <w:sz w:val="24"/>
          <w:szCs w:val="24"/>
          <w:lang w:val="en-US" w:bidi="ar-SA"/>
        </w:rPr>
        <w:t>大网区块链提供了一种自我为中心身份解决方案，以推动第四次工业革命和物联网，为人，机器，算法和其他非人类实体带来安全的身份。 作为解决方案，它提供信息而无需透露详细信息。身份也是私密的和安全的。</w:t>
      </w:r>
    </w:p>
    <w:p>
      <w:pPr>
        <w:pStyle w:val="Normal"/>
        <w:spacing w:lineRule="auto" w:line="240"/>
        <w:rPr>
          <w:rFonts w:ascii="Segoe UI" w:hAnsi="Segoe UI" w:cs="Segoe UI"/>
          <w:sz w:val="24"/>
          <w:szCs w:val="24"/>
          <w:lang w:val="en-US" w:bidi="ar-SA"/>
        </w:rPr>
      </w:pPr>
      <w:r>
        <w:rPr>
          <w:rFonts w:ascii="Segoe UI" w:hAnsi="Segoe UI" w:cs="Segoe UI"/>
          <w:sz w:val="24"/>
          <w:szCs w:val="24"/>
          <w:lang w:val="en-US" w:bidi="ar-SA"/>
        </w:rPr>
        <w:t>大网区块链自我为中心身份是一种自我主权身份解决方案，该身份由政府授权或第三方发布，然后转移给用户，由用户自我管理。</w:t>
      </w:r>
    </w:p>
    <w:p>
      <w:pPr>
        <w:pStyle w:val="Normal"/>
        <w:spacing w:lineRule="auto" w:line="240"/>
        <w:rPr>
          <w:rFonts w:ascii="Segoe UI" w:hAnsi="Segoe UI" w:cs="Segoe UI"/>
          <w:sz w:val="24"/>
          <w:szCs w:val="24"/>
          <w:lang w:val="en-US" w:bidi="ar-SA"/>
        </w:rPr>
      </w:pPr>
      <w:r>
        <w:rPr>
          <w:rFonts w:cs="Segoe UI" w:ascii="Segoe UI" w:hAnsi="Segoe UI"/>
          <w:sz w:val="24"/>
          <w:szCs w:val="24"/>
          <w:lang w:val="en-US" w:bidi="ar-SA"/>
        </w:rPr>
        <w:t xml:space="preserve"> </w:t>
      </w:r>
    </w:p>
    <w:p>
      <w:pPr>
        <w:pStyle w:val="Normal"/>
        <w:spacing w:lineRule="auto" w:line="240"/>
        <w:rPr>
          <w:rFonts w:ascii="Segoe UI" w:hAnsi="Segoe UI" w:cs="Segoe UI"/>
          <w:lang w:bidi="ar-SA"/>
        </w:rPr>
      </w:pPr>
      <w:r>
        <w:rPr>
          <w:rFonts w:ascii="Segoe UI" w:hAnsi="Segoe UI" w:cs="Segoe UI"/>
          <w:sz w:val="24"/>
          <w:szCs w:val="24"/>
          <w:lang w:val="en-US" w:bidi="ar-SA"/>
        </w:rPr>
        <w:t>大网区块链具有近实时确认，每秒百万交易，无许可和自我为中心公共区块链。</w:t>
      </w:r>
    </w:p>
    <w:p>
      <w:pPr>
        <w:pStyle w:val="Normal"/>
        <w:spacing w:lineRule="auto" w:line="240"/>
        <w:rPr>
          <w:rFonts w:ascii="Segoe UI" w:hAnsi="Segoe UI" w:cs="Segoe UI"/>
          <w:lang w:bidi="ar-SA"/>
        </w:rPr>
      </w:pPr>
      <w:r>
        <w:rPr>
          <w:rFonts w:cs="Segoe UI" w:ascii="Segoe UI" w:hAnsi="Segoe UI"/>
          <w:lang w:bidi="ar-SA"/>
        </w:rPr>
      </w:r>
    </w:p>
    <w:p>
      <w:pPr>
        <w:pStyle w:val="Normal"/>
        <w:spacing w:lineRule="auto" w:line="240"/>
        <w:rPr>
          <w:rFonts w:ascii="Segoe UI" w:hAnsi="Segoe UI" w:cs="Segoe UI"/>
          <w:lang w:bidi="ar-SA"/>
        </w:rPr>
      </w:pPr>
      <w:r>
        <w:rPr>
          <w:rFonts w:cs="Segoe UI" w:ascii="Segoe UI" w:hAnsi="Segoe UI"/>
          <w:sz w:val="24"/>
          <w:szCs w:val="24"/>
          <w:lang w:val="en-US" w:bidi="ar-SA"/>
        </w:rPr>
        <w:t>1.</w:t>
      </w:r>
      <w:r>
        <w:rPr>
          <w:rFonts w:ascii="Segoe UI" w:hAnsi="Segoe UI" w:cs="Segoe UI"/>
          <w:sz w:val="24"/>
          <w:szCs w:val="24"/>
          <w:lang w:val="en-US" w:bidi="ar-SA"/>
        </w:rPr>
        <w:t>为什么数字身份证很重要？</w:t>
      </w:r>
    </w:p>
    <w:p>
      <w:pPr>
        <w:pStyle w:val="Normal"/>
        <w:spacing w:lineRule="auto" w:line="240"/>
        <w:rPr>
          <w:rFonts w:ascii="Segoe UI" w:hAnsi="Segoe UI" w:cs="Segoe UI"/>
          <w:lang w:bidi="ar-SA"/>
        </w:rPr>
      </w:pPr>
      <w:r>
        <w:rPr>
          <w:rFonts w:ascii="Segoe UI" w:hAnsi="Segoe UI" w:cs="Segoe UI"/>
          <w:sz w:val="24"/>
          <w:szCs w:val="24"/>
          <w:lang w:val="en-US" w:bidi="ar-SA"/>
        </w:rPr>
        <w:t>身份证是每个社会的基石，数字化身份证是纸质身份证数字化形式。纸版身份证的基础是国家发行，个人持有使用。验证使用时是去中心化的。类似于纸版货币。检测身份不需要国家验证。</w:t>
      </w:r>
    </w:p>
    <w:p>
      <w:pPr>
        <w:pStyle w:val="Normal"/>
        <w:spacing w:lineRule="auto" w:line="240"/>
        <w:rPr>
          <w:rFonts w:ascii="Segoe UI" w:hAnsi="Segoe UI" w:cs="Segoe UI"/>
          <w:lang w:bidi="ar-SA"/>
        </w:rPr>
      </w:pPr>
      <w:r>
        <w:rPr>
          <w:rFonts w:cs="Segoe UI" w:ascii="Segoe UI" w:hAnsi="Segoe UI"/>
          <w:lang w:bidi="ar-SA"/>
        </w:rPr>
      </w:r>
    </w:p>
    <w:p>
      <w:pPr>
        <w:pStyle w:val="Normal"/>
        <w:spacing w:lineRule="auto" w:line="240"/>
        <w:rPr>
          <w:rFonts w:ascii="Segoe UI" w:hAnsi="Segoe UI" w:cs="Segoe UI"/>
          <w:lang w:bidi="ar-SA"/>
        </w:rPr>
      </w:pPr>
      <w:r>
        <w:rPr>
          <w:rFonts w:cs="Segoe UI" w:ascii="Segoe UI" w:hAnsi="Segoe UI"/>
          <w:sz w:val="24"/>
          <w:szCs w:val="24"/>
          <w:lang w:val="en-US" w:bidi="ar-SA"/>
        </w:rPr>
        <w:t>2.</w:t>
      </w:r>
      <w:r>
        <w:rPr>
          <w:rFonts w:ascii="Segoe UI" w:hAnsi="Segoe UI" w:cs="Segoe UI"/>
          <w:sz w:val="24"/>
          <w:szCs w:val="24"/>
          <w:lang w:val="en-US" w:bidi="ar-SA"/>
        </w:rPr>
        <w:t>为什么至今没有可行的数字化身份证？</w:t>
      </w:r>
    </w:p>
    <w:p>
      <w:pPr>
        <w:pStyle w:val="Normal"/>
        <w:spacing w:lineRule="auto" w:line="240"/>
        <w:rPr>
          <w:rFonts w:ascii="Segoe UI" w:hAnsi="Segoe UI" w:cs="Segoe UI"/>
          <w:lang w:bidi="ar-SA"/>
        </w:rPr>
      </w:pPr>
      <w:r>
        <w:rPr>
          <w:rFonts w:ascii="Segoe UI" w:hAnsi="Segoe UI" w:cs="Segoe UI"/>
          <w:sz w:val="24"/>
          <w:szCs w:val="24"/>
          <w:lang w:val="en-US" w:bidi="ar-SA"/>
        </w:rPr>
        <w:t>各个国家投入大量资源都没有解决数字化身份证使用的问题。数字化后是任何内容都可以简单的复制。只有区块链解决了数字不可复制性。所以有数字化货币。只有大网区块链解决了数字化身份证。实现了实人认证个人持有数字身份证。</w:t>
      </w:r>
    </w:p>
    <w:p>
      <w:pPr>
        <w:pStyle w:val="Normal"/>
        <w:spacing w:lineRule="auto" w:line="240"/>
        <w:rPr>
          <w:rFonts w:ascii="Segoe UI" w:hAnsi="Segoe UI" w:cs="Segoe UI"/>
          <w:lang w:bidi="ar-SA"/>
        </w:rPr>
      </w:pPr>
      <w:r>
        <w:rPr>
          <w:rFonts w:cs="Segoe UI" w:ascii="Segoe UI" w:hAnsi="Segoe UI"/>
          <w:lang w:bidi="ar-SA"/>
        </w:rPr>
      </w:r>
    </w:p>
    <w:p>
      <w:pPr>
        <w:pStyle w:val="Normal"/>
        <w:spacing w:lineRule="auto" w:line="240"/>
        <w:rPr>
          <w:rFonts w:ascii="Segoe UI" w:hAnsi="Segoe UI" w:cs="Segoe UI"/>
          <w:lang w:bidi="ar-SA"/>
        </w:rPr>
      </w:pPr>
      <w:r>
        <w:rPr>
          <w:rFonts w:cs="Segoe UI" w:ascii="Segoe UI" w:hAnsi="Segoe UI"/>
          <w:sz w:val="24"/>
          <w:szCs w:val="24"/>
          <w:lang w:val="en-US" w:bidi="ar-SA"/>
        </w:rPr>
        <w:t>3.</w:t>
      </w:r>
      <w:r>
        <w:rPr>
          <w:rFonts w:ascii="Segoe UI" w:hAnsi="Segoe UI" w:cs="Segoe UI"/>
          <w:sz w:val="24"/>
          <w:szCs w:val="24"/>
          <w:lang w:val="en-US" w:bidi="ar-SA"/>
        </w:rPr>
        <w:t>数字身份证对大网有什么价值？</w:t>
      </w:r>
    </w:p>
    <w:p>
      <w:pPr>
        <w:pStyle w:val="Normal"/>
        <w:spacing w:lineRule="auto" w:line="240"/>
        <w:rPr>
          <w:rFonts w:ascii="Segoe UI" w:hAnsi="Segoe UI" w:cs="Segoe UI"/>
          <w:lang w:bidi="ar-SA"/>
        </w:rPr>
      </w:pPr>
      <w:r>
        <w:rPr>
          <w:rFonts w:ascii="Segoe UI" w:hAnsi="Segoe UI" w:cs="Segoe UI"/>
          <w:sz w:val="24"/>
          <w:szCs w:val="24"/>
          <w:lang w:val="en-US" w:bidi="ar-SA"/>
        </w:rPr>
        <w:t>做为基础设施， 全世界每个人都成为自然而然的大网区块链用户！</w:t>
      </w:r>
    </w:p>
    <w:p>
      <w:pPr>
        <w:pStyle w:val="Normal"/>
        <w:rPr>
          <w:lang w:val="en-US"/>
        </w:rPr>
      </w:pPr>
      <w:r>
        <w:rPr>
          <w:rFonts w:eastAsia="Roboto;Arial;sans-serif"/>
          <w:b w:val="false"/>
          <w:i w:val="false"/>
          <w:caps w:val="false"/>
          <w:smallCaps w:val="false"/>
          <w:color w:val="202124"/>
          <w:spacing w:val="0"/>
          <w:sz w:val="24"/>
          <w:lang w:val="en-US"/>
        </w:rPr>
        <w:t>数字化身份证减少费用，可以自动化验证，在银行开账户，申请手机号等需要身份证场景都可以使用。打车，乘火车及飞机都可以使用数字化身份证自动验证，加快安全检测。</w:t>
      </w:r>
      <w:r>
        <w:rPr>
          <w:lang w:val="en-US"/>
        </w:rPr>
        <w:br/>
      </w:r>
      <w:r>
        <w:rPr>
          <w:rFonts w:eastAsia="Roboto;Arial;sans-serif"/>
          <w:b w:val="false"/>
          <w:i w:val="false"/>
          <w:caps w:val="false"/>
          <w:smallCaps w:val="false"/>
          <w:color w:val="202124"/>
          <w:spacing w:val="0"/>
          <w:sz w:val="24"/>
          <w:lang w:val="en-US"/>
        </w:rPr>
        <w:t>打车应用，乘客打开大网钱包显示出身份证信息，包括图片，司机和乘客可以验证相互的身份保证安全。并且可以自动化。</w:t>
      </w:r>
    </w:p>
    <w:p>
      <w:pPr>
        <w:pStyle w:val="Normal"/>
        <w:rPr>
          <w:lang w:val="en-US"/>
        </w:rPr>
      </w:pPr>
      <w:r>
        <w:rPr>
          <w:rFonts w:eastAsia="Roboto;Arial;sans-serif"/>
          <w:b w:val="false"/>
          <w:i w:val="false"/>
          <w:caps w:val="false"/>
          <w:smallCaps w:val="false"/>
          <w:color w:val="202124"/>
          <w:spacing w:val="0"/>
          <w:sz w:val="24"/>
          <w:lang w:val="en-US"/>
        </w:rPr>
        <w:t>数字化身份证一次验证，每个网站都可以应用。</w:t>
      </w:r>
      <w:r>
        <w:br w:type="page"/>
      </w:r>
    </w:p>
    <w:p>
      <w:pPr>
        <w:pStyle w:val="Toaheading"/>
        <w:rPr>
          <w:rFonts w:eastAsia="宋体"/>
          <w:lang w:val="en-US" w:eastAsia="zh-CN"/>
        </w:rPr>
      </w:pPr>
      <w:r>
        <w:rPr>
          <w:rFonts w:eastAsia="宋体"/>
          <w:lang w:val="en-US" w:eastAsia="zh-CN"/>
        </w:rPr>
        <w:t>目录</w:t>
      </w:r>
    </w:p>
    <w:sdt>
      <w:sdtPr>
        <w:docPartObj>
          <w:docPartGallery w:val="Table of Contents"/>
          <w:docPartUnique w:val="true"/>
        </w:docPartObj>
      </w:sdtPr>
      <w:sdtContent>
        <w:p>
          <w:pPr>
            <w:pStyle w:val="Contents1"/>
            <w:rPr/>
          </w:pPr>
          <w:r>
            <w:fldChar w:fldCharType="begin"/>
          </w:r>
          <w:r>
            <w:rPr>
              <w:rStyle w:val="IndexLink"/>
            </w:rPr>
            <w:instrText> TOC \f \o "1-9" \h</w:instrText>
          </w:r>
          <w:r>
            <w:rPr>
              <w:rStyle w:val="IndexLink"/>
            </w:rPr>
            <w:fldChar w:fldCharType="separate"/>
          </w:r>
          <w:hyperlink w:anchor="__RefHeading___Toc446_2117361767">
            <w:r>
              <w:rPr>
                <w:rStyle w:val="IndexLink"/>
              </w:rPr>
              <w:t>数字身份</w:t>
            </w:r>
            <w:r>
              <w:rPr>
                <w:rStyle w:val="IndexLink"/>
              </w:rPr>
              <w:tab/>
              <w:t>3</w:t>
            </w:r>
          </w:hyperlink>
        </w:p>
        <w:p>
          <w:pPr>
            <w:pStyle w:val="Contents1"/>
            <w:rPr/>
          </w:pPr>
          <w:hyperlink w:anchor="__RefHeading___Toc448_2117361767">
            <w:r>
              <w:rPr>
                <w:rStyle w:val="IndexLink"/>
              </w:rPr>
              <w:t>大网区块链</w:t>
            </w:r>
            <w:r>
              <w:rPr>
                <w:rStyle w:val="IndexLink"/>
              </w:rPr>
              <w:tab/>
              <w:t>6</w:t>
            </w:r>
          </w:hyperlink>
        </w:p>
        <w:p>
          <w:pPr>
            <w:pStyle w:val="Contents1"/>
            <w:rPr/>
          </w:pPr>
          <w:hyperlink w:anchor="__RefHeading___Toc450_2117361767">
            <w:r>
              <w:rPr>
                <w:rStyle w:val="IndexLink"/>
              </w:rPr>
              <w:t xml:space="preserve"> </w:t>
            </w:r>
            <w:r>
              <w:rPr>
                <w:rStyle w:val="IndexLink"/>
              </w:rPr>
              <w:t>政府作为身份颁发者</w:t>
            </w:r>
            <w:r>
              <w:rPr>
                <w:rStyle w:val="IndexLink"/>
              </w:rPr>
              <w:tab/>
              <w:t>7</w:t>
            </w:r>
          </w:hyperlink>
        </w:p>
        <w:p>
          <w:pPr>
            <w:pStyle w:val="Contents1"/>
            <w:rPr/>
          </w:pPr>
          <w:hyperlink w:anchor="__RefHeading___Toc293_1982971468">
            <w:r>
              <w:rPr>
                <w:rStyle w:val="IndexLink"/>
              </w:rPr>
              <w:t xml:space="preserve"> </w:t>
            </w:r>
            <w:r>
              <w:rPr>
                <w:rStyle w:val="IndexLink"/>
              </w:rPr>
              <w:t>服务提供商的用例</w:t>
            </w:r>
            <w:r>
              <w:rPr>
                <w:rStyle w:val="IndexLink"/>
              </w:rPr>
              <w:tab/>
              <w:t>7</w:t>
            </w:r>
          </w:hyperlink>
        </w:p>
        <w:p>
          <w:pPr>
            <w:pStyle w:val="Contents1"/>
            <w:rPr/>
          </w:pPr>
          <w:hyperlink w:anchor="__RefHeading___Toc299_1982971468">
            <w:r>
              <w:rPr>
                <w:rStyle w:val="IndexLink"/>
              </w:rPr>
              <w:t>创建域名</w:t>
            </w:r>
            <w:r>
              <w:rPr>
                <w:rStyle w:val="IndexLink"/>
              </w:rPr>
              <w:tab/>
              <w:t>7</w:t>
            </w:r>
          </w:hyperlink>
        </w:p>
        <w:p>
          <w:pPr>
            <w:pStyle w:val="Contents1"/>
            <w:rPr/>
          </w:pPr>
          <w:hyperlink w:anchor="__RefHeading___Toc301_1982971468">
            <w:r>
              <w:rPr>
                <w:rStyle w:val="IndexLink"/>
              </w:rPr>
              <w:t>创建数字身份证</w:t>
            </w:r>
            <w:r>
              <w:rPr>
                <w:rStyle w:val="IndexLink"/>
              </w:rPr>
              <w:tab/>
              <w:t>9</w:t>
            </w:r>
          </w:hyperlink>
        </w:p>
        <w:p>
          <w:pPr>
            <w:pStyle w:val="Contents1"/>
            <w:rPr/>
          </w:pPr>
          <w:hyperlink w:anchor="__RefHeading___Toc517_1743382299">
            <w:r>
              <w:rPr>
                <w:rStyle w:val="IndexLink"/>
              </w:rPr>
              <w:t>撤销通证</w:t>
            </w:r>
            <w:r>
              <w:rPr>
                <w:rStyle w:val="IndexLink"/>
              </w:rPr>
              <w:tab/>
              <w:t>14</w:t>
            </w:r>
          </w:hyperlink>
        </w:p>
        <w:p>
          <w:pPr>
            <w:pStyle w:val="Contents1"/>
            <w:rPr/>
          </w:pPr>
          <w:hyperlink w:anchor="__RefHeading___Toc519_1743382299">
            <w:r>
              <w:rPr>
                <w:rStyle w:val="IndexLink"/>
              </w:rPr>
              <w:t>大网区块链数字身份证和自动化验证</w:t>
            </w:r>
            <w:r>
              <w:rPr>
                <w:rStyle w:val="IndexLink"/>
              </w:rPr>
              <w:tab/>
              <w:t>15</w:t>
            </w:r>
          </w:hyperlink>
          <w:r>
            <w:rPr>
              <w:rStyle w:val="IndexLink"/>
            </w:rPr>
            <w:fldChar w:fldCharType="end"/>
          </w:r>
        </w:p>
        <w:p>
          <w:pPr>
            <w:sectPr>
              <w:headerReference w:type="default" r:id="rId3"/>
              <w:footerReference w:type="default" r:id="rId4"/>
              <w:type w:val="nextPage"/>
              <w:pgSz w:w="11906" w:h="16838"/>
              <w:pgMar w:left="1417" w:right="1417" w:header="1417" w:top="1945" w:footer="1134" w:bottom="1662" w:gutter="0"/>
              <w:pgNumType w:fmt="decimal"/>
              <w:formProt w:val="false"/>
              <w:textDirection w:val="lrTb"/>
              <w:docGrid w:type="default" w:linePitch="100" w:charSpace="0"/>
            </w:sectPr>
          </w:pPr>
        </w:p>
      </w:sdtContent>
    </w:sdt>
    <w:p>
      <w:pPr>
        <w:pStyle w:val="Heading1"/>
        <w:rPr>
          <w:lang w:val="en-US"/>
        </w:rPr>
      </w:pPr>
      <w:r>
        <w:rPr>
          <w:lang w:val="en-US"/>
        </w:rPr>
      </w:r>
      <w:bookmarkStart w:id="1" w:name="__RefHeading___Toc283_1982971468"/>
      <w:bookmarkStart w:id="2" w:name="__RefHeading___Toc283_1982971468"/>
      <w:bookmarkEnd w:id="2"/>
    </w:p>
    <w:p>
      <w:pPr>
        <w:pStyle w:val="Heading1"/>
        <w:rPr>
          <w:lang w:val="en-US"/>
        </w:rPr>
      </w:pPr>
      <w:r>
        <w:rPr>
          <w:lang w:val="en-US"/>
        </w:rPr>
      </w:r>
    </w:p>
    <w:p>
      <w:pPr>
        <w:pStyle w:val="Normal"/>
        <w:rPr>
          <w:lang w:val="en-US"/>
        </w:rPr>
      </w:pPr>
      <w:r>
        <w:rPr>
          <w:lang w:val="en-US"/>
        </w:rPr>
      </w:r>
    </w:p>
    <w:p>
      <w:pPr>
        <w:pStyle w:val="Normal"/>
        <w:rPr>
          <w:lang w:val="en-US"/>
        </w:rPr>
      </w:pPr>
      <w:r>
        <w:rPr>
          <w:lang w:val="en-US"/>
        </w:rPr>
      </w:r>
      <w:bookmarkStart w:id="3" w:name="_Toc30007368"/>
      <w:bookmarkStart w:id="4" w:name="_Toc30007368"/>
      <w:bookmarkEnd w:id="4"/>
    </w:p>
    <w:p>
      <w:pPr>
        <w:pStyle w:val="Default"/>
        <w:rPr>
          <w:lang w:val="en-US"/>
        </w:rPr>
      </w:pPr>
      <w:r>
        <w:rPr>
          <w:lang w:val="en-US"/>
        </w:rPr>
      </w:r>
    </w:p>
    <w:p>
      <w:pPr>
        <w:pStyle w:val="Heading1"/>
        <w:rPr>
          <w:sz w:val="44"/>
          <w:szCs w:val="44"/>
          <w:lang w:val="en-US"/>
        </w:rPr>
      </w:pPr>
      <w:bookmarkStart w:id="5" w:name="__RefHeading___Toc446_2117361767"/>
      <w:bookmarkEnd w:id="5"/>
      <w:r>
        <w:rPr/>
        <w:t>数字身份</w:t>
      </w:r>
    </w:p>
    <w:p>
      <w:pPr>
        <w:pStyle w:val="Default"/>
        <w:rPr>
          <w:lang w:val="en-US"/>
        </w:rPr>
      </w:pPr>
      <w:r>
        <w:rPr>
          <w:lang w:val="en-US"/>
        </w:rPr>
      </w:r>
    </w:p>
    <w:p>
      <w:pPr>
        <w:pStyle w:val="Default"/>
        <w:rPr>
          <w:lang w:val="en-US"/>
        </w:rPr>
      </w:pPr>
      <w:r>
        <w:rPr>
          <w:lang w:val="en-US"/>
        </w:rPr>
        <w:t>数字身份是纸质身份的数字形式。</w:t>
      </w:r>
    </w:p>
    <w:p>
      <w:pPr>
        <w:pStyle w:val="Default"/>
        <w:rPr>
          <w:lang w:val="en-US"/>
        </w:rPr>
      </w:pPr>
      <w:r>
        <w:rPr>
          <w:lang w:val="en-US"/>
        </w:rPr>
      </w:r>
    </w:p>
    <w:p>
      <w:pPr>
        <w:pStyle w:val="Default"/>
        <w:rPr>
          <w:lang w:val="en-US"/>
        </w:rPr>
      </w:pPr>
      <w:r>
        <w:rPr>
          <w:lang w:val="en-US"/>
        </w:rPr>
        <w:t>身份解决方案包括个人和组织内用于识别，认证和授权某人访问该组织或其他关联组织中的服务或系统的过程和技术。数字身份是对纸质身份的替代，包括例如出生证明，身份证，护照或驾驶执照。数字身份需要随时随地可移植且可验证，也必须是私密和安全。</w:t>
      </w:r>
    </w:p>
    <w:p>
      <w:pPr>
        <w:pStyle w:val="Default"/>
        <w:rPr>
          <w:lang w:val="en-US"/>
        </w:rPr>
      </w:pPr>
      <w:r>
        <w:rPr>
          <w:lang w:val="en-US"/>
        </w:rPr>
      </w:r>
    </w:p>
    <w:p>
      <w:pPr>
        <w:pStyle w:val="Default"/>
        <w:rPr>
          <w:lang w:val="en-US"/>
        </w:rPr>
      </w:pPr>
      <w:r>
        <w:rPr>
          <w:lang w:val="en-US"/>
        </w:rPr>
        <w:t>当前身份系统的问题：</w:t>
      </w:r>
    </w:p>
    <w:p>
      <w:pPr>
        <w:pStyle w:val="Default"/>
        <w:rPr>
          <w:lang w:val="en-US"/>
        </w:rPr>
      </w:pPr>
      <w:r>
        <w:rPr>
          <w:lang w:val="en-US"/>
        </w:rPr>
      </w:r>
    </w:p>
    <w:p>
      <w:pPr>
        <w:pStyle w:val="Default"/>
        <w:rPr>
          <w:lang w:val="en-US"/>
        </w:rPr>
      </w:pPr>
      <w:r>
        <w:rPr>
          <w:lang w:val="en-US"/>
        </w:rPr>
        <w:t>政府：部门与政府之间缺乏互操作性。增加流程的时间和成本。</w:t>
      </w:r>
    </w:p>
    <w:p>
      <w:pPr>
        <w:pStyle w:val="Default"/>
        <w:rPr>
          <w:lang w:val="en-US"/>
        </w:rPr>
      </w:pPr>
      <w:r>
        <w:rPr>
          <w:lang w:val="en-US"/>
        </w:rPr>
      </w:r>
    </w:p>
    <w:p>
      <w:pPr>
        <w:pStyle w:val="Default"/>
        <w:rPr>
          <w:lang w:val="en-US"/>
        </w:rPr>
      </w:pPr>
      <w:r>
        <w:rPr>
          <w:lang w:val="en-US"/>
        </w:rPr>
        <w:t>医疗保健：医疗保健领域（医院，诊所，保险公司，医生，药房等）的参与者之间缺乏互操作性，导致医疗保健效率低下，患者护理延误和沮丧。</w:t>
      </w:r>
    </w:p>
    <w:p>
      <w:pPr>
        <w:pStyle w:val="Default"/>
        <w:rPr>
          <w:lang w:val="en-US"/>
        </w:rPr>
      </w:pPr>
      <w:r>
        <w:rPr>
          <w:lang w:val="en-US"/>
        </w:rPr>
      </w:r>
    </w:p>
    <w:p>
      <w:pPr>
        <w:pStyle w:val="Default"/>
        <w:rPr>
          <w:lang w:val="en-US"/>
        </w:rPr>
      </w:pPr>
      <w:r>
        <w:rPr>
          <w:lang w:val="en-US"/>
        </w:rPr>
        <w:t>教育：据估计，仅在美国，每年就售出二十万份假学术证书。难以验证这些凭证的真实性会导致雇用不合格的专业人员，对大学和雇用公司造成品牌损害。</w:t>
      </w:r>
    </w:p>
    <w:p>
      <w:pPr>
        <w:pStyle w:val="Default"/>
        <w:rPr>
          <w:lang w:val="en-US"/>
        </w:rPr>
      </w:pPr>
      <w:r>
        <w:rPr>
          <w:lang w:val="en-US"/>
        </w:rPr>
      </w:r>
    </w:p>
    <w:p>
      <w:pPr>
        <w:pStyle w:val="Default"/>
        <w:rPr>
          <w:lang w:val="en-US"/>
        </w:rPr>
      </w:pPr>
      <w:r>
        <w:rPr>
          <w:lang w:val="en-US"/>
        </w:rPr>
        <w:t>银行业务：对登录详细信息（例如密码）的需求降低了用户银行业务的安全性。</w:t>
      </w:r>
    </w:p>
    <w:p>
      <w:pPr>
        <w:pStyle w:val="Default"/>
        <w:rPr>
          <w:lang w:val="en-US"/>
        </w:rPr>
      </w:pPr>
      <w:r>
        <w:rPr>
          <w:lang w:val="en-US"/>
        </w:rPr>
      </w:r>
    </w:p>
    <w:p>
      <w:pPr>
        <w:pStyle w:val="Default"/>
        <w:rPr>
          <w:lang w:val="en-US"/>
        </w:rPr>
      </w:pPr>
      <w:r>
        <w:rPr>
          <w:lang w:val="en-US"/>
        </w:rPr>
        <w:t>一般业务：需要存储客户和员工的个人数据是公司的责任之一。</w:t>
      </w:r>
    </w:p>
    <w:p>
      <w:pPr>
        <w:pStyle w:val="Default"/>
        <w:rPr>
          <w:lang w:val="en-US"/>
        </w:rPr>
      </w:pPr>
      <w:r>
        <w:rPr>
          <w:lang w:val="en-US"/>
        </w:rPr>
      </w:r>
    </w:p>
    <w:p>
      <w:pPr>
        <w:pStyle w:val="Default"/>
        <w:rPr>
          <w:lang w:val="en-US"/>
        </w:rPr>
      </w:pPr>
      <w:r>
        <w:rPr>
          <w:lang w:val="en-US"/>
        </w:rPr>
      </w:r>
    </w:p>
    <w:p>
      <w:pPr>
        <w:pStyle w:val="Default"/>
        <w:rPr>
          <w:lang w:val="en-US"/>
        </w:rPr>
      </w:pPr>
      <w:r>
        <w:rPr>
          <w:lang w:val="en-US"/>
        </w:rPr>
        <w:t>违反</w:t>
      </w:r>
      <w:r>
        <w:rPr>
          <w:lang w:val="en-US"/>
        </w:rPr>
        <w:t>GDPR</w:t>
      </w:r>
      <w:r>
        <w:rPr>
          <w:lang w:val="en-US"/>
        </w:rPr>
        <w:t>的行为（例如英国航空公司的案子），或者仅仅是由于客户信任损失和对组织品牌的间接损害，可能会导致个人数据泄露，从而处以巨额罚款。</w:t>
      </w:r>
    </w:p>
    <w:p>
      <w:pPr>
        <w:pStyle w:val="Default"/>
        <w:rPr>
          <w:sz w:val="36"/>
          <w:szCs w:val="36"/>
          <w:lang w:val="en-US"/>
        </w:rPr>
      </w:pPr>
      <w:r>
        <w:rPr>
          <w:sz w:val="36"/>
          <w:szCs w:val="36"/>
          <w:lang w:val="en-US"/>
        </w:rPr>
      </w:r>
    </w:p>
    <w:p>
      <w:pPr>
        <w:pStyle w:val="Default"/>
        <w:rPr>
          <w:lang w:val="en-US"/>
        </w:rPr>
      </w:pPr>
      <w:r>
        <w:rPr>
          <w:sz w:val="36"/>
          <w:szCs w:val="36"/>
          <w:lang w:val="en-US"/>
        </w:rPr>
        <w:t xml:space="preserve"> </w:t>
      </w:r>
    </w:p>
    <w:p>
      <w:pPr>
        <w:pStyle w:val="Normal"/>
        <w:spacing w:lineRule="auto" w:line="276" w:before="0" w:after="200"/>
        <w:rPr>
          <w:lang w:val="en-US"/>
        </w:rPr>
      </w:pPr>
      <w:r>
        <w:rPr>
          <w:lang w:val="en-US"/>
        </w:rPr>
        <w:t xml:space="preserve"> </w:t>
      </w:r>
    </w:p>
    <w:p>
      <w:pPr>
        <w:sectPr>
          <w:type w:val="continuous"/>
          <w:pgSz w:w="11906" w:h="16838"/>
          <w:pgMar w:left="1417" w:right="1417" w:header="1417" w:top="1945" w:footer="1134" w:bottom="1662" w:gutter="0"/>
          <w:formProt w:val="false"/>
          <w:textDirection w:val="lrTb"/>
          <w:docGrid w:type="default" w:linePitch="100" w:charSpace="0"/>
        </w:sectPr>
      </w:pPr>
    </w:p>
    <w:p>
      <w:pPr>
        <w:pStyle w:val="Heading1"/>
        <w:rPr>
          <w:rFonts w:ascii="微软雅黑" w:hAnsi="微软雅黑" w:eastAsia="微软雅黑" w:cs="微软雅黑"/>
        </w:rPr>
      </w:pPr>
      <w:bookmarkStart w:id="6" w:name="__RefHeading___Toc448_2117361767"/>
      <w:bookmarkEnd w:id="6"/>
      <w:r>
        <w:rPr>
          <w:rFonts w:ascii="微软雅黑" w:hAnsi="微软雅黑" w:cs="微软雅黑" w:eastAsia="微软雅黑"/>
        </w:rPr>
        <w:t>大网区块链</w:t>
      </w:r>
    </w:p>
    <w:p>
      <w:pPr>
        <w:pStyle w:val="Default"/>
        <w:rPr>
          <w:lang w:val="en-GB"/>
        </w:rPr>
      </w:pPr>
      <w:r>
        <w:rPr>
          <w:lang w:val="en-GB"/>
        </w:rPr>
      </w:r>
    </w:p>
    <w:p>
      <w:pPr>
        <w:pStyle w:val="Default"/>
        <w:rPr>
          <w:sz w:val="21"/>
          <w:szCs w:val="21"/>
          <w:lang w:val="en-GB"/>
        </w:rPr>
      </w:pPr>
      <w:r>
        <w:rPr>
          <w:sz w:val="21"/>
          <w:szCs w:val="21"/>
          <w:lang w:val="en-GB"/>
        </w:rPr>
      </w:r>
    </w:p>
    <w:p>
      <w:pPr>
        <w:pStyle w:val="Normal"/>
        <w:spacing w:lineRule="auto" w:line="240"/>
        <w:rPr/>
      </w:pPr>
      <w:r>
        <w:rPr>
          <w:rFonts w:ascii="Segoe UI" w:hAnsi="Segoe UI" w:cs="Segoe UI"/>
          <w:lang w:bidi="ar-SA"/>
        </w:rPr>
        <w:t xml:space="preserve">大网 </w:t>
      </w:r>
      <w:r>
        <w:rPr>
          <w:rFonts w:cs="Segoe UI" w:ascii="Segoe UI" w:hAnsi="Segoe UI"/>
          <w:lang w:bidi="ar-SA"/>
        </w:rPr>
        <w:t>(</w:t>
      </w:r>
      <w:r>
        <w:rPr>
          <w:rFonts w:ascii="Segoe UI" w:hAnsi="Segoe UI" w:cs="Segoe UI"/>
          <w:lang w:bidi="ar-SA"/>
        </w:rPr>
        <w:t>大网</w:t>
      </w:r>
      <w:r>
        <w:rPr>
          <w:rFonts w:cs="Segoe UI" w:ascii="Segoe UI" w:hAnsi="Segoe UI"/>
          <w:lang w:bidi="ar-SA"/>
        </w:rPr>
        <w:t>)</w:t>
      </w:r>
      <w:r>
        <w:rPr>
          <w:rFonts w:ascii="微软雅黑" w:hAnsi="微软雅黑" w:cs="微软雅黑" w:eastAsia="微软雅黑"/>
          <w:lang w:bidi="ar-SA"/>
        </w:rPr>
        <w:t>是新一代的区块链。</w:t>
      </w:r>
      <w:r>
        <w:rPr>
          <w:rFonts w:ascii="Segoe UI" w:hAnsi="Segoe UI" w:cs="Segoe UI"/>
          <w:lang w:bidi="ar-SA"/>
        </w:rPr>
        <w:t xml:space="preserve">大网 </w:t>
      </w:r>
      <w:r>
        <w:rPr>
          <w:rFonts w:cs="Segoe UI" w:ascii="Segoe UI" w:hAnsi="Segoe UI"/>
          <w:lang w:bidi="ar-SA"/>
        </w:rPr>
        <w:t>(</w:t>
      </w:r>
      <w:r>
        <w:rPr>
          <w:rFonts w:ascii="Segoe UI" w:hAnsi="Segoe UI" w:cs="Segoe UI"/>
          <w:lang w:bidi="ar-SA"/>
        </w:rPr>
        <w:t>大网</w:t>
      </w:r>
      <w:r>
        <w:rPr>
          <w:rFonts w:cs="Segoe UI" w:ascii="Segoe UI" w:hAnsi="Segoe UI"/>
          <w:lang w:bidi="ar-SA"/>
        </w:rPr>
        <w:t>)</w:t>
      </w:r>
      <w:r>
        <w:rPr>
          <w:rFonts w:ascii="微软雅黑" w:hAnsi="微软雅黑" w:cs="微软雅黑" w:eastAsia="微软雅黑"/>
          <w:lang w:bidi="ar-SA"/>
        </w:rPr>
        <w:t>通过集成家谱与马尔可夫链蒙特卡洛</w:t>
      </w:r>
      <w:r>
        <w:rPr>
          <w:rFonts w:eastAsia="微软雅黑" w:cs="微软雅黑" w:ascii="微软雅黑" w:hAnsi="微软雅黑"/>
          <w:lang w:bidi="ar-SA"/>
        </w:rPr>
        <w:t>(</w:t>
      </w:r>
      <w:r>
        <w:rPr>
          <w:rFonts w:cs="Segoe UI" w:ascii="Segoe UI" w:hAnsi="Segoe UI"/>
          <w:lang w:bidi="ar-SA"/>
        </w:rPr>
        <w:t>MCMC</w:t>
      </w:r>
      <w:r>
        <w:rPr>
          <w:rFonts w:ascii="微软雅黑" w:hAnsi="微软雅黑" w:cs="微软雅黑" w:eastAsia="微软雅黑"/>
          <w:lang w:bidi="ar-SA"/>
        </w:rPr>
        <w:t>）扩展了区块链技术。因此，</w:t>
      </w:r>
      <w:r>
        <w:rPr>
          <w:rFonts w:cs="Segoe UI" w:ascii="Segoe UI" w:hAnsi="Segoe UI"/>
          <w:lang w:bidi="ar-SA"/>
        </w:rPr>
        <w:t>BITCOIN</w:t>
      </w:r>
      <w:r>
        <w:rPr>
          <w:rFonts w:ascii="微软雅黑" w:hAnsi="微软雅黑" w:cs="微软雅黑" w:eastAsia="微软雅黑"/>
          <w:lang w:bidi="ar-SA"/>
        </w:rPr>
        <w:t>和以太坊在</w:t>
      </w:r>
      <w:r>
        <w:rPr>
          <w:rFonts w:ascii="Segoe UI" w:hAnsi="Segoe UI" w:cs="Segoe UI"/>
          <w:lang w:bidi="ar-SA"/>
        </w:rPr>
        <w:t xml:space="preserve">大网 </w:t>
      </w:r>
      <w:r>
        <w:rPr>
          <w:rFonts w:cs="Segoe UI" w:ascii="Segoe UI" w:hAnsi="Segoe UI"/>
          <w:lang w:bidi="ar-SA"/>
        </w:rPr>
        <w:t>(</w:t>
      </w:r>
      <w:r>
        <w:rPr>
          <w:rFonts w:ascii="Segoe UI" w:hAnsi="Segoe UI" w:cs="Segoe UI"/>
          <w:lang w:bidi="ar-SA"/>
        </w:rPr>
        <w:t>大网</w:t>
      </w:r>
      <w:r>
        <w:rPr>
          <w:rFonts w:cs="Segoe UI" w:ascii="Segoe UI" w:hAnsi="Segoe UI"/>
          <w:lang w:bidi="ar-SA"/>
        </w:rPr>
        <w:t>)</w:t>
      </w:r>
      <w:r>
        <w:rPr>
          <w:rFonts w:ascii="微软雅黑" w:hAnsi="微软雅黑" w:cs="微软雅黑" w:eastAsia="微软雅黑"/>
          <w:lang w:bidi="ar-SA"/>
        </w:rPr>
        <w:t>中是特例。</w:t>
      </w:r>
    </w:p>
    <w:p>
      <w:pPr>
        <w:pStyle w:val="Normal"/>
        <w:spacing w:lineRule="auto" w:line="240"/>
        <w:rPr/>
      </w:pPr>
      <w:r>
        <w:rPr>
          <w:rFonts w:ascii="微软雅黑" w:hAnsi="微软雅黑" w:cs="微软雅黑" w:eastAsia="微软雅黑"/>
          <w:lang w:bidi="ar-SA"/>
        </w:rPr>
        <w:t>通过使用大数据技术及其可并行化架构，</w:t>
      </w:r>
      <w:r>
        <w:rPr>
          <w:rFonts w:ascii="Segoe UI" w:hAnsi="Segoe UI" w:cs="Segoe UI"/>
          <w:lang w:bidi="ar-SA"/>
        </w:rPr>
        <w:t>大网是传统区块链的后续产品，</w:t>
      </w:r>
      <w:r>
        <w:rPr>
          <w:rFonts w:ascii="微软雅黑" w:hAnsi="微软雅黑" w:cs="微软雅黑" w:eastAsia="微软雅黑"/>
          <w:lang w:bidi="ar-SA"/>
        </w:rPr>
        <w:t>可以满足具有重要经济意义的关键应用。</w:t>
      </w:r>
    </w:p>
    <w:p>
      <w:pPr>
        <w:pStyle w:val="Normal"/>
        <w:spacing w:lineRule="auto" w:line="240"/>
        <w:rPr/>
      </w:pPr>
      <w:r>
        <w:rPr>
          <w:rFonts w:ascii="Segoe UI" w:hAnsi="Segoe UI" w:cs="Segoe UI"/>
          <w:lang w:bidi="ar-SA"/>
        </w:rPr>
        <w:t xml:space="preserve">大网 </w:t>
      </w:r>
      <w:r>
        <w:rPr>
          <w:rFonts w:cs="Segoe UI" w:ascii="Segoe UI" w:hAnsi="Segoe UI"/>
          <w:lang w:bidi="ar-SA"/>
        </w:rPr>
        <w:t>(</w:t>
      </w:r>
      <w:r>
        <w:rPr>
          <w:rFonts w:ascii="Segoe UI" w:hAnsi="Segoe UI" w:cs="Segoe UI"/>
          <w:lang w:bidi="ar-SA"/>
        </w:rPr>
        <w:t>大网</w:t>
      </w:r>
      <w:r>
        <w:rPr>
          <w:rFonts w:cs="Segoe UI" w:ascii="Segoe UI" w:hAnsi="Segoe UI"/>
          <w:lang w:bidi="ar-SA"/>
        </w:rPr>
        <w:t>)</w:t>
      </w:r>
      <w:r>
        <w:rPr>
          <w:rFonts w:ascii="微软雅黑" w:hAnsi="微软雅黑" w:cs="微软雅黑" w:eastAsia="微软雅黑"/>
          <w:lang w:bidi="ar-SA"/>
        </w:rPr>
        <w:t>是一个去中心化的加密货币，支付，交易，供应链和电子商务平台，具有以下优势：</w:t>
      </w:r>
    </w:p>
    <w:p>
      <w:pPr>
        <w:pStyle w:val="Normal"/>
        <w:numPr>
          <w:ilvl w:val="0"/>
          <w:numId w:val="1"/>
        </w:numPr>
        <w:spacing w:lineRule="auto" w:line="240"/>
        <w:rPr>
          <w:rFonts w:ascii="微软雅黑" w:hAnsi="微软雅黑" w:eastAsia="微软雅黑" w:cs="微软雅黑"/>
          <w:lang w:bidi="ar-SA"/>
        </w:rPr>
      </w:pPr>
      <w:r>
        <w:rPr>
          <w:rFonts w:ascii="微软雅黑" w:hAnsi="微软雅黑" w:cs="微软雅黑" w:eastAsia="微软雅黑"/>
          <w:lang w:bidi="ar-SA"/>
        </w:rPr>
        <w:t>近实时确认，分布式工作证明</w:t>
      </w:r>
      <w:r>
        <w:rPr>
          <w:rFonts w:eastAsia="微软雅黑" w:cs="微软雅黑" w:ascii="微软雅黑" w:hAnsi="微软雅黑"/>
          <w:lang w:bidi="ar-SA"/>
        </w:rPr>
        <w:t>,</w:t>
      </w:r>
    </w:p>
    <w:p>
      <w:pPr>
        <w:pStyle w:val="Normal"/>
        <w:numPr>
          <w:ilvl w:val="0"/>
          <w:numId w:val="1"/>
        </w:numPr>
        <w:spacing w:lineRule="auto" w:line="240"/>
        <w:rPr>
          <w:rFonts w:ascii="微软雅黑" w:hAnsi="微软雅黑" w:eastAsia="微软雅黑" w:cs="微软雅黑"/>
          <w:lang w:bidi="ar-SA"/>
        </w:rPr>
      </w:pPr>
      <w:r>
        <w:rPr>
          <w:rFonts w:ascii="微软雅黑" w:hAnsi="微软雅黑" w:cs="微软雅黑" w:eastAsia="微软雅黑"/>
          <w:lang w:bidi="ar-SA"/>
        </w:rPr>
        <w:t>无限的可扩展性</w:t>
      </w:r>
      <w:r>
        <w:rPr>
          <w:rFonts w:eastAsia="微软雅黑" w:cs="微软雅黑" w:ascii="微软雅黑" w:hAnsi="微软雅黑"/>
          <w:lang w:bidi="ar-SA"/>
        </w:rPr>
        <w:t>,</w:t>
      </w:r>
    </w:p>
    <w:p>
      <w:pPr>
        <w:pStyle w:val="Normal"/>
        <w:numPr>
          <w:ilvl w:val="0"/>
          <w:numId w:val="1"/>
        </w:numPr>
        <w:spacing w:lineRule="auto" w:line="240"/>
        <w:rPr>
          <w:rFonts w:ascii="微软雅黑" w:hAnsi="微软雅黑" w:eastAsia="微软雅黑" w:cs="微软雅黑"/>
          <w:lang w:bidi="ar-SA"/>
        </w:rPr>
      </w:pPr>
      <w:r>
        <w:rPr>
          <w:rFonts w:ascii="微软雅黑" w:hAnsi="微软雅黑" w:cs="微软雅黑" w:eastAsia="微软雅黑"/>
          <w:lang w:bidi="ar-SA"/>
        </w:rPr>
        <w:t>去中心化交易所，</w:t>
      </w:r>
    </w:p>
    <w:p>
      <w:pPr>
        <w:pStyle w:val="Normal"/>
        <w:numPr>
          <w:ilvl w:val="0"/>
          <w:numId w:val="1"/>
        </w:numPr>
        <w:spacing w:lineRule="auto" w:line="240"/>
        <w:rPr>
          <w:rFonts w:ascii="微软雅黑" w:hAnsi="微软雅黑" w:eastAsia="微软雅黑" w:cs="微软雅黑"/>
          <w:lang w:bidi="ar-SA"/>
        </w:rPr>
      </w:pPr>
      <w:r>
        <w:rPr>
          <w:rFonts w:ascii="微软雅黑" w:hAnsi="微软雅黑" w:cs="微软雅黑" w:eastAsia="微软雅黑"/>
          <w:lang w:bidi="ar-SA"/>
        </w:rPr>
        <w:t>去中心化供应链和电子商务</w:t>
      </w:r>
    </w:p>
    <w:p>
      <w:pPr>
        <w:pStyle w:val="Normal"/>
        <w:numPr>
          <w:ilvl w:val="0"/>
          <w:numId w:val="1"/>
        </w:numPr>
        <w:spacing w:lineRule="auto" w:line="240"/>
        <w:rPr>
          <w:rFonts w:ascii="微软雅黑" w:hAnsi="微软雅黑" w:eastAsia="微软雅黑" w:cs="微软雅黑"/>
          <w:lang w:bidi="ar-SA"/>
        </w:rPr>
      </w:pPr>
      <w:r>
        <w:rPr>
          <w:rFonts w:ascii="微软雅黑" w:hAnsi="微软雅黑" w:cs="微软雅黑" w:eastAsia="微软雅黑"/>
          <w:lang w:bidi="ar-SA"/>
        </w:rPr>
        <w:t>智能合约</w:t>
      </w:r>
      <w:r>
        <w:rPr>
          <w:rFonts w:eastAsia="微软雅黑" w:cs="微软雅黑" w:ascii="微软雅黑" w:hAnsi="微软雅黑"/>
          <w:lang w:bidi="ar-SA"/>
        </w:rPr>
        <w:t>,</w:t>
      </w:r>
    </w:p>
    <w:p>
      <w:pPr>
        <w:pStyle w:val="Normal"/>
        <w:numPr>
          <w:ilvl w:val="0"/>
          <w:numId w:val="1"/>
        </w:numPr>
        <w:spacing w:lineRule="auto" w:line="240"/>
        <w:rPr>
          <w:rFonts w:ascii="微软雅黑" w:hAnsi="微软雅黑" w:eastAsia="微软雅黑" w:cs="微软雅黑"/>
          <w:lang w:bidi="ar-SA"/>
        </w:rPr>
      </w:pPr>
      <w:r>
        <w:rPr>
          <w:rFonts w:ascii="微软雅黑" w:hAnsi="微软雅黑" w:cs="微软雅黑" w:eastAsia="微软雅黑"/>
          <w:lang w:bidi="ar-SA"/>
        </w:rPr>
        <w:t>易于使用</w:t>
      </w:r>
      <w:r>
        <w:rPr>
          <w:rFonts w:eastAsia="微软雅黑" w:cs="微软雅黑" w:ascii="微软雅黑" w:hAnsi="微软雅黑"/>
          <w:lang w:bidi="ar-SA"/>
        </w:rPr>
        <w:t>,</w:t>
      </w:r>
    </w:p>
    <w:p>
      <w:pPr>
        <w:pStyle w:val="Normal"/>
        <w:numPr>
          <w:ilvl w:val="0"/>
          <w:numId w:val="1"/>
        </w:numPr>
        <w:spacing w:lineRule="auto" w:line="240"/>
        <w:rPr>
          <w:rFonts w:ascii="微软雅黑" w:hAnsi="微软雅黑" w:eastAsia="微软雅黑" w:cs="微软雅黑"/>
          <w:lang w:bidi="ar-SA"/>
        </w:rPr>
      </w:pPr>
      <w:r>
        <w:rPr>
          <w:rFonts w:ascii="微软雅黑" w:hAnsi="微软雅黑" w:cs="微软雅黑" w:eastAsia="微软雅黑"/>
          <w:lang w:bidi="ar-SA"/>
        </w:rPr>
        <w:t>免费</w:t>
      </w:r>
      <w:r>
        <w:rPr>
          <w:rFonts w:eastAsia="微软雅黑" w:cs="微软雅黑" w:ascii="微软雅黑" w:hAnsi="微软雅黑"/>
          <w:lang w:bidi="ar-SA"/>
        </w:rPr>
        <w:t xml:space="preserve">, </w:t>
      </w:r>
      <w:r>
        <w:rPr>
          <w:rFonts w:ascii="微软雅黑" w:hAnsi="微软雅黑" w:cs="微软雅黑" w:eastAsia="微软雅黑"/>
          <w:lang w:bidi="ar-SA"/>
        </w:rPr>
        <w:t>无许可，无信任，</w:t>
      </w:r>
    </w:p>
    <w:p>
      <w:pPr>
        <w:pStyle w:val="Normal"/>
        <w:numPr>
          <w:ilvl w:val="0"/>
          <w:numId w:val="1"/>
        </w:numPr>
        <w:spacing w:lineRule="auto" w:line="240"/>
        <w:rPr/>
      </w:pPr>
      <w:r>
        <w:rPr>
          <w:rFonts w:cs="Segoe UI" w:ascii="Segoe UI" w:hAnsi="Segoe UI"/>
          <w:lang w:bidi="ar-SA"/>
        </w:rPr>
        <w:t xml:space="preserve"> </w:t>
      </w:r>
      <w:r>
        <w:rPr>
          <w:rFonts w:ascii="微软雅黑" w:hAnsi="微软雅黑" w:cs="微软雅黑" w:eastAsia="微软雅黑"/>
          <w:lang w:bidi="ar-SA"/>
        </w:rPr>
        <w:t>量子安全。</w:t>
      </w:r>
    </w:p>
    <w:p>
      <w:pPr>
        <w:pStyle w:val="Normal"/>
        <w:spacing w:lineRule="auto" w:line="240"/>
        <w:rPr/>
      </w:pPr>
      <w:r>
        <w:rPr>
          <w:rFonts w:ascii="Segoe UI" w:hAnsi="Segoe UI" w:cs="Segoe UI"/>
          <w:lang w:bidi="ar-SA"/>
        </w:rPr>
        <w:t>大网</w:t>
      </w:r>
      <w:r>
        <w:rPr>
          <w:rFonts w:ascii="微软雅黑" w:hAnsi="微软雅黑" w:cs="微软雅黑" w:eastAsia="微软雅黑"/>
          <w:lang w:bidi="ar-SA"/>
        </w:rPr>
        <w:t>是客户端和服务器体系结构。与任何基于工作证明</w:t>
      </w:r>
      <w:r>
        <w:rPr>
          <w:rFonts w:cs="Segoe UI" w:ascii="Segoe UI" w:hAnsi="Segoe UI"/>
          <w:lang w:bidi="ar-SA"/>
        </w:rPr>
        <w:t>PoW</w:t>
      </w:r>
      <w:r>
        <w:rPr>
          <w:rFonts w:ascii="微软雅黑" w:hAnsi="微软雅黑" w:cs="微软雅黑" w:eastAsia="微软雅黑"/>
          <w:lang w:bidi="ar-SA"/>
        </w:rPr>
        <w:t>的系统相比，</w:t>
      </w:r>
      <w:r>
        <w:rPr>
          <w:rFonts w:ascii="Segoe UI" w:hAnsi="Segoe UI" w:cs="Segoe UI"/>
          <w:lang w:bidi="ar-SA"/>
        </w:rPr>
        <w:t xml:space="preserve">大网 </w:t>
      </w:r>
      <w:r>
        <w:rPr>
          <w:rFonts w:ascii="微软雅黑" w:hAnsi="微软雅黑" w:cs="微软雅黑" w:eastAsia="微软雅黑"/>
          <w:lang w:bidi="ar-SA"/>
        </w:rPr>
        <w:t>所需的功耗与比特币相同。</w:t>
      </w:r>
    </w:p>
    <w:p>
      <w:pPr>
        <w:pStyle w:val="Normal"/>
        <w:spacing w:lineRule="auto" w:line="240"/>
        <w:rPr>
          <w:lang w:val="en-US"/>
        </w:rPr>
      </w:pPr>
      <w:r>
        <w:rPr>
          <w:rFonts w:ascii="微软雅黑" w:hAnsi="微软雅黑" w:cs="微软雅黑" w:eastAsia="微软雅黑"/>
          <w:sz w:val="24"/>
          <w:szCs w:val="24"/>
          <w:lang w:val="en-US" w:bidi="ar-SA"/>
        </w:rPr>
        <w:t>但是，通过比较每秒交易量（</w:t>
      </w:r>
      <w:r>
        <w:rPr>
          <w:rFonts w:cs="Segoe UI" w:ascii="Segoe UI" w:hAnsi="Segoe UI"/>
          <w:sz w:val="24"/>
          <w:szCs w:val="24"/>
          <w:lang w:val="en-US" w:bidi="ar-SA"/>
        </w:rPr>
        <w:t>TPS</w:t>
      </w:r>
      <w:r>
        <w:rPr>
          <w:rFonts w:ascii="微软雅黑" w:hAnsi="微软雅黑" w:cs="微软雅黑" w:eastAsia="微软雅黑"/>
          <w:sz w:val="24"/>
          <w:szCs w:val="24"/>
          <w:lang w:val="en-US" w:bidi="ar-SA"/>
        </w:rPr>
        <w:t>），例如比特币中的</w:t>
      </w:r>
      <w:r>
        <w:rPr>
          <w:rFonts w:cs="Segoe UI" w:ascii="Segoe UI" w:hAnsi="Segoe UI"/>
          <w:sz w:val="24"/>
          <w:szCs w:val="24"/>
          <w:lang w:val="en-US" w:bidi="ar-SA"/>
        </w:rPr>
        <w:t>10 TPS</w:t>
      </w:r>
      <w:r>
        <w:rPr>
          <w:rFonts w:ascii="微软雅黑" w:hAnsi="微软雅黑" w:cs="微软雅黑" w:eastAsia="微软雅黑"/>
          <w:sz w:val="24"/>
          <w:szCs w:val="24"/>
          <w:lang w:val="en-US" w:bidi="ar-SA"/>
        </w:rPr>
        <w:t>或以太坊中的</w:t>
      </w:r>
      <w:r>
        <w:rPr>
          <w:rFonts w:cs="Segoe UI" w:ascii="Segoe UI" w:hAnsi="Segoe UI"/>
          <w:sz w:val="24"/>
          <w:szCs w:val="24"/>
          <w:lang w:val="en-US" w:bidi="ar-SA"/>
        </w:rPr>
        <w:t>200 TPS</w:t>
      </w:r>
      <w:r>
        <w:rPr>
          <w:rFonts w:ascii="微软雅黑" w:hAnsi="微软雅黑" w:cs="微软雅黑" w:eastAsia="微软雅黑"/>
          <w:sz w:val="24"/>
          <w:szCs w:val="24"/>
          <w:lang w:val="en-US" w:bidi="ar-SA"/>
        </w:rPr>
        <w:t>，</w:t>
      </w:r>
      <w:r>
        <w:rPr>
          <w:rFonts w:ascii="Segoe UI" w:hAnsi="Segoe UI" w:cs="Segoe UI"/>
          <w:sz w:val="24"/>
          <w:szCs w:val="24"/>
          <w:lang w:val="en-US" w:bidi="ar-SA"/>
        </w:rPr>
        <w:t xml:space="preserve">大网 </w:t>
      </w:r>
      <w:r>
        <w:rPr>
          <w:rFonts w:cs="Segoe UI" w:ascii="Segoe UI" w:hAnsi="Segoe UI"/>
          <w:sz w:val="24"/>
          <w:szCs w:val="24"/>
          <w:lang w:val="en-US" w:bidi="ar-SA"/>
        </w:rPr>
        <w:t>(</w:t>
      </w:r>
      <w:r>
        <w:rPr>
          <w:rFonts w:ascii="Segoe UI" w:hAnsi="Segoe UI" w:cs="Segoe UI"/>
          <w:sz w:val="24"/>
          <w:szCs w:val="24"/>
          <w:lang w:val="en-US" w:bidi="ar-SA"/>
        </w:rPr>
        <w:t>大网</w:t>
      </w:r>
      <w:r>
        <w:rPr>
          <w:rFonts w:cs="Segoe UI" w:ascii="Segoe UI" w:hAnsi="Segoe UI"/>
          <w:sz w:val="24"/>
          <w:szCs w:val="24"/>
          <w:lang w:val="en-US" w:bidi="ar-SA"/>
        </w:rPr>
        <w:t>)</w:t>
      </w:r>
      <w:r>
        <w:rPr>
          <w:rFonts w:ascii="微软雅黑" w:hAnsi="微软雅黑" w:cs="微软雅黑" w:eastAsia="微软雅黑"/>
          <w:sz w:val="24"/>
          <w:szCs w:val="24"/>
          <w:lang w:val="en-US" w:bidi="ar-SA"/>
        </w:rPr>
        <w:t>在集群中具有</w:t>
      </w:r>
      <w:r>
        <w:rPr>
          <w:rFonts w:cs="Segoe UI" w:ascii="Segoe UI" w:hAnsi="Segoe UI"/>
          <w:sz w:val="24"/>
          <w:szCs w:val="24"/>
          <w:lang w:val="en-US" w:bidi="ar-SA"/>
        </w:rPr>
        <w:t>10</w:t>
      </w:r>
      <w:r>
        <w:rPr>
          <w:rFonts w:ascii="微软雅黑" w:hAnsi="微软雅黑" w:cs="微软雅黑" w:eastAsia="微软雅黑"/>
          <w:sz w:val="24"/>
          <w:szCs w:val="24"/>
          <w:lang w:val="en-US" w:bidi="ar-SA"/>
        </w:rPr>
        <w:t>个服务器节点可以在相同的功耗下达到</w:t>
      </w:r>
      <w:r>
        <w:rPr>
          <w:rFonts w:cs="Segoe UI" w:ascii="Segoe UI" w:hAnsi="Segoe UI"/>
          <w:sz w:val="24"/>
          <w:szCs w:val="24"/>
          <w:lang w:val="en-US" w:bidi="ar-SA"/>
        </w:rPr>
        <w:t>100</w:t>
      </w:r>
      <w:r>
        <w:rPr>
          <w:rFonts w:ascii="微软雅黑" w:hAnsi="微软雅黑" w:cs="微软雅黑" w:eastAsia="微软雅黑"/>
          <w:sz w:val="24"/>
          <w:szCs w:val="24"/>
          <w:lang w:val="en-US" w:bidi="ar-SA"/>
        </w:rPr>
        <w:t>万</w:t>
      </w:r>
      <w:r>
        <w:rPr>
          <w:rFonts w:cs="Segoe UI" w:ascii="Segoe UI" w:hAnsi="Segoe UI"/>
          <w:sz w:val="24"/>
          <w:szCs w:val="24"/>
          <w:lang w:val="en-US" w:bidi="ar-SA"/>
        </w:rPr>
        <w:t>TPS</w:t>
      </w:r>
      <w:r>
        <w:rPr>
          <w:rFonts w:ascii="微软雅黑" w:hAnsi="微软雅黑" w:cs="微软雅黑" w:eastAsia="微软雅黑"/>
          <w:sz w:val="24"/>
          <w:szCs w:val="24"/>
          <w:lang w:val="en-US" w:bidi="ar-SA"/>
        </w:rPr>
        <w:t>。大数据和区块链并行化是以可承受的成本获得大量</w:t>
      </w:r>
      <w:r>
        <w:rPr>
          <w:rFonts w:cs="Segoe UI" w:ascii="Segoe UI" w:hAnsi="Segoe UI"/>
          <w:sz w:val="24"/>
          <w:szCs w:val="24"/>
          <w:lang w:val="en-US" w:bidi="ar-SA"/>
        </w:rPr>
        <w:t>TPS</w:t>
      </w:r>
      <w:r>
        <w:rPr>
          <w:rFonts w:ascii="微软雅黑" w:hAnsi="微软雅黑" w:cs="微软雅黑" w:eastAsia="微软雅黑"/>
          <w:sz w:val="24"/>
          <w:szCs w:val="24"/>
          <w:lang w:val="en-US" w:bidi="ar-SA"/>
        </w:rPr>
        <w:t>的唯一解决方案。</w:t>
      </w:r>
    </w:p>
    <w:p>
      <w:pPr>
        <w:pStyle w:val="Normal"/>
        <w:spacing w:lineRule="auto" w:line="240"/>
        <w:rPr>
          <w:rFonts w:ascii="Segoe UI" w:hAnsi="Segoe UI" w:cs="Segoe UI"/>
          <w:sz w:val="24"/>
          <w:szCs w:val="24"/>
          <w:lang w:val="en-US" w:bidi="ar-SA"/>
        </w:rPr>
      </w:pPr>
      <w:r>
        <w:rPr>
          <w:rFonts w:cs="Segoe UI" w:ascii="Segoe UI" w:hAnsi="Segoe UI"/>
          <w:sz w:val="24"/>
          <w:szCs w:val="24"/>
          <w:lang w:val="en-US" w:bidi="ar-SA"/>
        </w:rPr>
        <w:drawing>
          <wp:anchor behindDoc="0" distT="0" distB="0" distL="0" distR="0" simplePos="0" locked="0" layoutInCell="1" allowOverlap="1" relativeHeight="2">
            <wp:simplePos x="0" y="0"/>
            <wp:positionH relativeFrom="column">
              <wp:posOffset>736600</wp:posOffset>
            </wp:positionH>
            <wp:positionV relativeFrom="paragraph">
              <wp:posOffset>104775</wp:posOffset>
            </wp:positionV>
            <wp:extent cx="3628390" cy="343789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5"/>
                    <a:stretch>
                      <a:fillRect/>
                    </a:stretch>
                  </pic:blipFill>
                  <pic:spPr bwMode="auto">
                    <a:xfrm>
                      <a:off x="0" y="0"/>
                      <a:ext cx="3628390" cy="3437890"/>
                    </a:xfrm>
                    <a:prstGeom prst="rect">
                      <a:avLst/>
                    </a:prstGeom>
                  </pic:spPr>
                </pic:pic>
              </a:graphicData>
            </a:graphic>
          </wp:anchor>
        </w:drawing>
      </w:r>
    </w:p>
    <w:p>
      <w:pPr>
        <w:pStyle w:val="Normal"/>
        <w:spacing w:lineRule="auto" w:line="240"/>
        <w:rPr/>
      </w:pPr>
      <w:r>
        <w:rPr/>
      </w:r>
      <w:r>
        <w:br w:type="page"/>
      </w:r>
    </w:p>
    <w:p>
      <w:pPr>
        <w:pStyle w:val="Normal"/>
        <w:spacing w:lineRule="auto" w:line="240"/>
        <w:rPr>
          <w:rFonts w:eastAsia="DejaVu Sans"/>
          <w:lang w:eastAsia="zh-CN"/>
        </w:rPr>
      </w:pPr>
      <w:r>
        <w:rPr>
          <w:rFonts w:eastAsia="DejaVu Sans"/>
          <w:lang w:eastAsia="zh-CN"/>
        </w:rPr>
      </w:r>
    </w:p>
    <w:p>
      <w:pPr>
        <w:pStyle w:val="Heading1"/>
        <w:rPr>
          <w:sz w:val="36"/>
          <w:szCs w:val="36"/>
        </w:rPr>
      </w:pPr>
      <w:bookmarkStart w:id="7" w:name="__RefHeading___Toc450_2117361767"/>
      <w:bookmarkEnd w:id="7"/>
      <w:r>
        <w:rPr>
          <w:lang w:val="en-US"/>
        </w:rPr>
        <w:t xml:space="preserve"> </w:t>
      </w:r>
      <w:bookmarkStart w:id="8" w:name="__RefHeading___Toc291_1982971468"/>
      <w:bookmarkEnd w:id="8"/>
      <w:r>
        <w:rPr>
          <w:lang w:val="en-US" w:eastAsia="zh-CN"/>
        </w:rPr>
        <w:t xml:space="preserve">         </w:t>
      </w:r>
      <w:r>
        <w:rPr>
          <w:sz w:val="36"/>
          <w:szCs w:val="36"/>
        </w:rPr>
        <w:t>政府作为身份颁发者</w:t>
      </w:r>
    </w:p>
    <w:p>
      <w:pPr>
        <w:pStyle w:val="Default"/>
        <w:rPr>
          <w:sz w:val="24"/>
          <w:szCs w:val="24"/>
        </w:rPr>
      </w:pPr>
      <w:r>
        <w:rPr>
          <w:sz w:val="24"/>
          <w:szCs w:val="24"/>
        </w:rPr>
      </w:r>
    </w:p>
    <w:p>
      <w:pPr>
        <w:pStyle w:val="Default"/>
        <w:rPr>
          <w:sz w:val="24"/>
          <w:szCs w:val="24"/>
        </w:rPr>
      </w:pPr>
      <w:r>
        <w:rPr/>
        <w:t>1.</w:t>
      </w:r>
      <w:r>
        <w:rPr/>
        <w:t>政府在大网区块链中创建一个域，例如</w:t>
      </w:r>
      <w:r>
        <w:rPr/>
        <w:t>id.gov</w:t>
      </w:r>
    </w:p>
    <w:p>
      <w:pPr>
        <w:pStyle w:val="Default"/>
        <w:rPr>
          <w:sz w:val="24"/>
          <w:szCs w:val="24"/>
        </w:rPr>
      </w:pPr>
      <w:r>
        <w:rPr/>
        <w:t>2.</w:t>
      </w:r>
      <w:r>
        <w:rPr/>
        <w:t>政府为身份证创建通证，通证名称必须是用户的公钥。 数据将用政府的公钥保存为通证的加密数据。</w:t>
      </w:r>
    </w:p>
    <w:p>
      <w:pPr>
        <w:pStyle w:val="Default"/>
        <w:rPr>
          <w:sz w:val="24"/>
          <w:szCs w:val="24"/>
        </w:rPr>
      </w:pPr>
      <w:r>
        <w:rPr/>
        <w:t>3.</w:t>
      </w:r>
      <w:r>
        <w:rPr/>
        <w:t>政府将通证转移到用户帐户，并使用用户公共密钥对身份数据进行加密。</w:t>
      </w:r>
    </w:p>
    <w:p>
      <w:pPr>
        <w:pStyle w:val="Default"/>
        <w:rPr>
          <w:sz w:val="24"/>
          <w:szCs w:val="24"/>
        </w:rPr>
      </w:pPr>
      <w:r>
        <w:rPr/>
        <w:t>4.</w:t>
      </w:r>
      <w:r>
        <w:rPr/>
        <w:t>政府可以撤销通证，应用程序可以验证数字身份。</w:t>
      </w:r>
    </w:p>
    <w:p>
      <w:pPr>
        <w:pStyle w:val="Default"/>
        <w:rPr>
          <w:sz w:val="24"/>
          <w:szCs w:val="24"/>
        </w:rPr>
      </w:pPr>
      <w:r>
        <w:rPr/>
        <w:t>5.</w:t>
      </w:r>
      <w:r>
        <w:rPr/>
        <w:t>用户可以为新的公钥请求新的数字身份。</w:t>
      </w:r>
    </w:p>
    <w:p>
      <w:pPr>
        <w:pStyle w:val="ListParagraph"/>
        <w:spacing w:lineRule="auto" w:line="276" w:before="0" w:after="200"/>
        <w:contextualSpacing/>
        <w:rPr>
          <w:sz w:val="24"/>
          <w:szCs w:val="24"/>
        </w:rPr>
      </w:pPr>
      <w:r>
        <w:rPr>
          <w:sz w:val="24"/>
          <w:szCs w:val="24"/>
        </w:rPr>
      </w:r>
    </w:p>
    <w:p>
      <w:pPr>
        <w:pStyle w:val="Heading1"/>
        <w:rPr>
          <w:sz w:val="24"/>
          <w:szCs w:val="24"/>
        </w:rPr>
      </w:pPr>
      <w:bookmarkStart w:id="9" w:name="__RefHeading___Toc293_1982971468"/>
      <w:bookmarkEnd w:id="9"/>
      <w:r>
        <w:rPr/>
        <w:t xml:space="preserve"> </w:t>
      </w:r>
      <w:r>
        <w:rPr/>
        <w:t>服务提供商的用例</w:t>
      </w:r>
    </w:p>
    <w:p>
      <w:pPr>
        <w:pStyle w:val="Default"/>
        <w:rPr>
          <w:sz w:val="24"/>
          <w:szCs w:val="24"/>
        </w:rPr>
      </w:pPr>
      <w:r>
        <w:rPr>
          <w:sz w:val="24"/>
          <w:szCs w:val="24"/>
        </w:rPr>
      </w:r>
    </w:p>
    <w:p>
      <w:pPr>
        <w:pStyle w:val="Default"/>
        <w:rPr>
          <w:sz w:val="24"/>
          <w:szCs w:val="24"/>
        </w:rPr>
      </w:pPr>
      <w:r>
        <w:rPr/>
        <w:t>1.</w:t>
      </w:r>
      <w:r>
        <w:rPr/>
        <w:t>创建一个域</w:t>
      </w:r>
      <w:r>
        <w:rPr/>
        <w:t>id.idnow.de</w:t>
      </w:r>
    </w:p>
    <w:p>
      <w:pPr>
        <w:pStyle w:val="Default"/>
        <w:rPr>
          <w:sz w:val="24"/>
          <w:szCs w:val="24"/>
        </w:rPr>
      </w:pPr>
      <w:r>
        <w:rPr/>
        <w:t>2.</w:t>
      </w:r>
      <w:r>
        <w:rPr/>
        <w:t>检查纸质身份证，然后为身份证创建通证，通证名称应为用户的公钥。 数据将保存为使用公钥加密的数据。</w:t>
      </w:r>
    </w:p>
    <w:p>
      <w:pPr>
        <w:pStyle w:val="Default"/>
        <w:rPr>
          <w:sz w:val="24"/>
          <w:szCs w:val="24"/>
        </w:rPr>
      </w:pPr>
      <w:r>
        <w:rPr/>
        <w:t>3.</w:t>
      </w:r>
      <w:r>
        <w:rPr/>
        <w:t>将通证传输到用户帐户，使用用户公共密钥加密数据。</w:t>
      </w:r>
    </w:p>
    <w:p>
      <w:pPr>
        <w:pStyle w:val="Default"/>
        <w:rPr>
          <w:sz w:val="24"/>
          <w:szCs w:val="24"/>
        </w:rPr>
      </w:pPr>
      <w:r>
        <w:rPr/>
        <w:t>4.</w:t>
      </w:r>
      <w:r>
        <w:rPr/>
        <w:t>可以撤销通证，应用程序可以验证数字标识。</w:t>
      </w:r>
    </w:p>
    <w:p>
      <w:pPr>
        <w:pStyle w:val="Default"/>
        <w:rPr>
          <w:sz w:val="24"/>
          <w:szCs w:val="24"/>
        </w:rPr>
      </w:pPr>
      <w:r>
        <w:rPr/>
        <w:t>5.</w:t>
      </w:r>
      <w:r>
        <w:rPr/>
        <w:t>用户可以为新的公钥请求新的数字身份。</w:t>
      </w:r>
    </w:p>
    <w:p>
      <w:pPr>
        <w:pStyle w:val="ListParagraph"/>
        <w:spacing w:lineRule="auto" w:line="276" w:before="0" w:after="200"/>
        <w:contextualSpacing/>
        <w:rPr>
          <w:sz w:val="24"/>
          <w:szCs w:val="24"/>
        </w:rPr>
      </w:pPr>
      <w:r>
        <w:rPr>
          <w:sz w:val="24"/>
          <w:szCs w:val="24"/>
        </w:rPr>
        <w:t xml:space="preserve"> </w:t>
      </w:r>
    </w:p>
    <w:p>
      <w:pPr>
        <w:pStyle w:val="Heading1"/>
        <w:rPr>
          <w:sz w:val="36"/>
          <w:szCs w:val="36"/>
          <w:lang w:val="en-US"/>
        </w:rPr>
      </w:pPr>
      <w:r>
        <w:rPr>
          <w:sz w:val="36"/>
          <w:szCs w:val="36"/>
          <w:lang w:val="en-US"/>
        </w:rPr>
      </w:r>
    </w:p>
    <w:p>
      <w:pPr>
        <w:pStyle w:val="Heading1"/>
        <w:rPr>
          <w:sz w:val="36"/>
          <w:szCs w:val="36"/>
          <w:lang w:val="en-US"/>
        </w:rPr>
      </w:pPr>
      <w:bookmarkStart w:id="10" w:name="__RefHeading___Toc299_1982971468"/>
      <w:bookmarkEnd w:id="10"/>
      <w:r>
        <w:rPr/>
        <w:t>创建域名</w:t>
      </w:r>
    </w:p>
    <w:p>
      <w:pPr>
        <w:pStyle w:val="Heading3"/>
        <w:rPr>
          <w:lang w:val="en-US"/>
        </w:rPr>
      </w:pPr>
      <w:r>
        <w:rPr>
          <w:lang w:val="en-US"/>
        </w:rPr>
      </w:r>
    </w:p>
    <w:p>
      <w:pPr>
        <w:pStyle w:val="Default"/>
        <w:rPr>
          <w:sz w:val="24"/>
          <w:szCs w:val="24"/>
          <w:lang w:val="en-US"/>
        </w:rPr>
      </w:pPr>
      <w:bookmarkStart w:id="11" w:name="__RefHeading___Toc454_2117361767"/>
      <w:bookmarkEnd w:id="11"/>
      <w:r>
        <w:rPr/>
        <w:t>大网区块链具有类似于互联网域名的分布式域名服务。 系统可创建顶级域名</w:t>
      </w:r>
      <w:r>
        <w:rPr/>
        <w:t>gov</w:t>
      </w:r>
      <w:r>
        <w:rPr/>
        <w:t>，</w:t>
      </w:r>
      <w:r>
        <w:rPr/>
        <w:t>com</w:t>
      </w:r>
      <w:r>
        <w:rPr/>
        <w:t>等。顶级域名的所有者可以创建具有多重签名的子域名。 域名是唯一的，并受多重签名保护。所有通证都属于一个域名。</w:t>
      </w:r>
    </w:p>
    <w:p>
      <w:pPr>
        <w:pStyle w:val="Heading3"/>
        <w:rPr>
          <w:lang w:val="en-US"/>
        </w:rPr>
      </w:pPr>
      <w:r>
        <w:rPr>
          <w:lang w:val="en-US"/>
        </w:rPr>
      </w:r>
    </w:p>
    <w:p>
      <w:pPr>
        <w:pStyle w:val="Normal"/>
        <w:rPr>
          <w:rFonts w:ascii="微软雅黑" w:hAnsi="微软雅黑" w:eastAsia="微软雅黑" w:cs="微软雅黑"/>
          <w:color w:val="FF0000"/>
          <w:sz w:val="28"/>
          <w:szCs w:val="28"/>
          <w:lang w:eastAsia="zh-CN"/>
        </w:rPr>
      </w:pPr>
      <w:r>
        <w:rPr>
          <w:rFonts w:ascii="微软雅黑" w:hAnsi="微软雅黑" w:cs="微软雅黑" w:eastAsia="微软雅黑"/>
          <w:color w:val="FF0000"/>
          <w:sz w:val="28"/>
          <w:szCs w:val="28"/>
          <w:lang w:eastAsia="zh-CN"/>
        </w:rPr>
        <w:t>打开创建审核机构并发布</w:t>
      </w:r>
    </w:p>
    <w:p>
      <w:pPr>
        <w:pStyle w:val="Normal"/>
        <w:rPr>
          <w:lang w:eastAsia="zh-CN"/>
        </w:rPr>
      </w:pPr>
      <w:r>
        <w:rPr/>
        <w:drawing>
          <wp:inline distT="0" distB="0" distL="0" distR="0">
            <wp:extent cx="5271135" cy="2914650"/>
            <wp:effectExtent l="0" t="0" r="0" b="0"/>
            <wp:docPr id="2" name="图片 3" descr="微信截图_20200527112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微信截图_20200527112226"/>
                    <pic:cNvPicPr>
                      <a:picLocks noChangeAspect="1" noChangeArrowheads="1"/>
                    </pic:cNvPicPr>
                  </pic:nvPicPr>
                  <pic:blipFill>
                    <a:blip r:embed="rId6"/>
                    <a:stretch>
                      <a:fillRect/>
                    </a:stretch>
                  </pic:blipFill>
                  <pic:spPr bwMode="auto">
                    <a:xfrm>
                      <a:off x="0" y="0"/>
                      <a:ext cx="5271135" cy="2914650"/>
                    </a:xfrm>
                    <a:prstGeom prst="rect">
                      <a:avLst/>
                    </a:prstGeom>
                  </pic:spPr>
                </pic:pic>
              </a:graphicData>
            </a:graphic>
          </wp:inline>
        </w:drawing>
      </w:r>
      <w:r>
        <w:rPr/>
        <w:drawing>
          <wp:inline distT="0" distB="0" distL="0" distR="0">
            <wp:extent cx="5271135" cy="2123440"/>
            <wp:effectExtent l="0" t="0" r="0" b="0"/>
            <wp:docPr id="3" name="图片 2" descr="微信截图_2020052711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截图_20200527112319"/>
                    <pic:cNvPicPr>
                      <a:picLocks noChangeAspect="1" noChangeArrowheads="1"/>
                    </pic:cNvPicPr>
                  </pic:nvPicPr>
                  <pic:blipFill>
                    <a:blip r:embed="rId7"/>
                    <a:stretch>
                      <a:fillRect/>
                    </a:stretch>
                  </pic:blipFill>
                  <pic:spPr bwMode="auto">
                    <a:xfrm>
                      <a:off x="0" y="0"/>
                      <a:ext cx="5271135" cy="2123440"/>
                    </a:xfrm>
                    <a:prstGeom prst="rect">
                      <a:avLst/>
                    </a:prstGeom>
                  </pic:spPr>
                </pic:pic>
              </a:graphicData>
            </a:graphic>
          </wp:inline>
        </w:drawing>
      </w:r>
    </w:p>
    <w:p>
      <w:pPr>
        <w:pStyle w:val="Normal"/>
        <w:rPr>
          <w:lang w:eastAsia="zh-CN"/>
        </w:rPr>
      </w:pPr>
      <w:r>
        <w:rPr>
          <w:lang w:eastAsia="zh-CN"/>
        </w:rPr>
      </w:r>
      <w:r>
        <w:br w:type="page"/>
      </w:r>
    </w:p>
    <w:p>
      <w:pPr>
        <w:pStyle w:val="Heading1"/>
        <w:rPr>
          <w:lang w:val="en-US"/>
        </w:rPr>
      </w:pPr>
      <w:bookmarkStart w:id="12" w:name="__RefHeading___Toc301_1982971468"/>
      <w:bookmarkEnd w:id="12"/>
      <w:r>
        <w:rPr/>
        <w:t>创建数字身份证</w:t>
      </w:r>
    </w:p>
    <w:p>
      <w:pPr>
        <w:pStyle w:val="Normal"/>
        <w:spacing w:lineRule="auto" w:line="240" w:before="0" w:after="0"/>
        <w:rPr>
          <w:rFonts w:cs="Lohit Devanagari"/>
          <w:sz w:val="24"/>
          <w:szCs w:val="24"/>
          <w:lang w:val="en-US"/>
        </w:rPr>
      </w:pPr>
      <w:r>
        <w:rPr>
          <w:rFonts w:cs="Lohit Devanagari"/>
          <w:sz w:val="24"/>
          <w:szCs w:val="24"/>
          <w:lang w:val="en-US"/>
        </w:rPr>
        <w:t>身份将由域所有者组创建。 身份是在给定的公钥上颁发的，并且仅对此公钥有效。 身份数据由用户公共密钥加密，并具有颁发者的签名以验证身份。 所有身份数据均已加密。将数字身份证给用户。</w:t>
      </w:r>
    </w:p>
    <w:p>
      <w:pPr>
        <w:pStyle w:val="Normal"/>
        <w:spacing w:lineRule="auto" w:line="240" w:before="0" w:after="0"/>
        <w:rPr>
          <w:rFonts w:cs="Lohit Devanagari"/>
          <w:sz w:val="24"/>
          <w:szCs w:val="24"/>
          <w:lang w:val="en-US"/>
        </w:rPr>
      </w:pPr>
      <w:r>
        <w:rPr>
          <w:rFonts w:cs="Lohit Devanagari"/>
          <w:sz w:val="24"/>
          <w:szCs w:val="24"/>
          <w:lang w:val="en-US"/>
        </w:rPr>
        <w:t>身份通证可以通过可以使用公共检查此地址公共密钥是否具有通证</w:t>
      </w:r>
      <w:r>
        <w:rPr>
          <w:rFonts w:cs="Lohit Devanagari"/>
          <w:sz w:val="24"/>
          <w:szCs w:val="24"/>
          <w:lang w:val="en-US"/>
        </w:rPr>
        <w:t xml:space="preserve">, </w:t>
      </w:r>
      <w:r>
        <w:rPr>
          <w:rFonts w:cs="Lohit Devanagari"/>
          <w:sz w:val="24"/>
          <w:szCs w:val="24"/>
          <w:lang w:val="en-US"/>
        </w:rPr>
        <w:t xml:space="preserve">全名为 </w:t>
      </w:r>
      <w:r>
        <w:rPr>
          <w:rFonts w:cs="Lohit Devanagari"/>
          <w:sz w:val="24"/>
          <w:szCs w:val="24"/>
          <w:lang w:val="en-US"/>
        </w:rPr>
        <w:t>HashOfIdentity@id.gov</w:t>
      </w:r>
      <w:r>
        <w:rPr>
          <w:rFonts w:cs="Lohit Devanagari"/>
          <w:sz w:val="24"/>
          <w:szCs w:val="24"/>
          <w:lang w:val="en-US"/>
        </w:rPr>
        <w:t>的通证。</w:t>
      </w:r>
    </w:p>
    <w:p>
      <w:pPr>
        <w:sectPr>
          <w:headerReference w:type="default" r:id="rId8"/>
          <w:footerReference w:type="default" r:id="rId9"/>
          <w:type w:val="nextPage"/>
          <w:pgSz w:w="11906" w:h="16838"/>
          <w:pgMar w:left="1417" w:right="1417" w:header="1417" w:top="1945" w:footer="1134" w:bottom="1662" w:gutter="0"/>
          <w:pgNumType w:fmt="decimal"/>
          <w:formProt w:val="false"/>
          <w:textDirection w:val="lrTb"/>
          <w:docGrid w:type="default" w:linePitch="312" w:charSpace="0"/>
        </w:sectPr>
        <w:pStyle w:val="Normal"/>
        <w:spacing w:lineRule="auto" w:line="240" w:before="0" w:after="0"/>
        <w:rPr>
          <w:sz w:val="24"/>
          <w:szCs w:val="24"/>
          <w:lang w:val="en-US"/>
        </w:rPr>
      </w:pPr>
      <w:r>
        <w:rPr>
          <w:sz w:val="24"/>
          <w:szCs w:val="24"/>
          <w:lang w:val="en-US"/>
        </w:rPr>
      </w:r>
    </w:p>
    <w:p>
      <w:pPr>
        <w:pStyle w:val="Normal"/>
        <w:spacing w:lineRule="auto" w:line="240" w:before="0" w:after="0"/>
        <w:rPr>
          <w:sz w:val="24"/>
          <w:szCs w:val="24"/>
          <w:lang w:val="en-US"/>
        </w:rPr>
      </w:pPr>
      <w:r>
        <w:rPr>
          <w:rFonts w:ascii="微软雅黑" w:hAnsi="微软雅黑" w:cs="微软雅黑" w:eastAsia="微软雅黑"/>
          <w:sz w:val="28"/>
          <w:szCs w:val="28"/>
          <w:lang w:eastAsia="zh-CN"/>
        </w:rPr>
        <w:t>实人认证流程</w:t>
      </w:r>
    </w:p>
    <w:p>
      <w:pPr>
        <w:pStyle w:val="Normal"/>
        <w:spacing w:lineRule="auto" w:line="240" w:before="0" w:after="0"/>
        <w:rPr>
          <w:sz w:val="24"/>
          <w:szCs w:val="24"/>
          <w:lang w:val="en-US"/>
        </w:rPr>
      </w:pPr>
      <w:r>
        <w:rPr>
          <w:sz w:val="24"/>
          <w:szCs w:val="24"/>
          <w:lang w:val="en-US"/>
        </w:rPr>
      </w:r>
    </w:p>
    <w:p>
      <w:pPr>
        <w:pStyle w:val="Normal"/>
        <w:rPr>
          <w:sz w:val="24"/>
          <w:szCs w:val="24"/>
          <w:lang w:val="en-US"/>
        </w:rPr>
      </w:pPr>
      <w:r>
        <w:rPr/>
        <w:t>https://bigtangle.oss-cn-beijing.aliyuncs.com/app/identity_verify.apk</w:t>
      </w:r>
      <w:r>
        <w:rPr/>
        <w:t>下载实人认证</w:t>
      </w:r>
    </w:p>
    <w:p>
      <w:pPr>
        <w:pStyle w:val="Normal"/>
        <w:rPr>
          <w:sz w:val="24"/>
          <w:szCs w:val="24"/>
          <w:lang w:val="en-US"/>
        </w:rPr>
      </w:pPr>
      <w:r>
        <w:rPr/>
      </w:r>
    </w:p>
    <w:p>
      <w:pPr>
        <w:pStyle w:val="Normal"/>
        <w:rPr>
          <w:sz w:val="24"/>
          <w:szCs w:val="24"/>
          <w:lang w:val="en-US"/>
        </w:rPr>
      </w:pPr>
      <w:r>
        <w:rPr/>
      </w:r>
    </w:p>
    <w:p>
      <w:pPr>
        <w:pStyle w:val="Normal"/>
        <w:rPr>
          <w:sz w:val="24"/>
          <w:szCs w:val="24"/>
          <w:lang w:val="en-US"/>
        </w:rPr>
      </w:pPr>
      <w:r>
        <w:rPr/>
        <w:t>APP</w:t>
      </w:r>
      <w:r>
        <w:rPr/>
        <w:t>，并安装后运行该实人认证</w:t>
      </w:r>
      <w:r>
        <w:rPr/>
        <w:t>APP</w:t>
      </w:r>
      <w:r>
        <w:rPr/>
        <w:t>。</w:t>
      </w:r>
      <w:r>
        <w:rPr/>
        <w:drawing>
          <wp:inline distT="0" distB="0" distL="0" distR="0">
            <wp:extent cx="2173605" cy="2879725"/>
            <wp:effectExtent l="0" t="0" r="0" b="0"/>
            <wp:docPr id="4"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1.jpg"/>
                    <pic:cNvPicPr>
                      <a:picLocks noChangeAspect="1" noChangeArrowheads="1"/>
                    </pic:cNvPicPr>
                  </pic:nvPicPr>
                  <pic:blipFill>
                    <a:blip r:embed="rId10"/>
                    <a:stretch>
                      <a:fillRect/>
                    </a:stretch>
                  </pic:blipFill>
                  <pic:spPr bwMode="auto">
                    <a:xfrm>
                      <a:off x="0" y="0"/>
                      <a:ext cx="2173605" cy="2879725"/>
                    </a:xfrm>
                    <a:prstGeom prst="rect">
                      <a:avLst/>
                    </a:prstGeom>
                  </pic:spPr>
                </pic:pic>
              </a:graphicData>
            </a:graphic>
          </wp:inline>
        </w:drawing>
      </w:r>
    </w:p>
    <w:p>
      <w:pPr>
        <w:pStyle w:val="Normal"/>
        <w:rPr>
          <w:sz w:val="24"/>
          <w:szCs w:val="24"/>
          <w:lang w:val="en-US"/>
        </w:rPr>
      </w:pPr>
      <w:r>
        <w:rPr/>
        <w:t>输入用户名、密码及大网钱包的密码（如果已加密钱包）后，点击“实人认证”按钮开始进入实人认证流程。</w:t>
      </w:r>
    </w:p>
    <w:p>
      <w:pPr>
        <w:pStyle w:val="Normal"/>
        <w:rPr>
          <w:sz w:val="24"/>
          <w:szCs w:val="24"/>
          <w:lang w:val="en-US"/>
        </w:rPr>
      </w:pPr>
      <w:r>
        <w:rPr/>
        <w:drawing>
          <wp:inline distT="0" distB="0" distL="0" distR="0">
            <wp:extent cx="1800225" cy="2879725"/>
            <wp:effectExtent l="0" t="0" r="0" b="0"/>
            <wp:docPr id="5" name="图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2.jpg"/>
                    <pic:cNvPicPr>
                      <a:picLocks noChangeAspect="1" noChangeArrowheads="1"/>
                    </pic:cNvPicPr>
                  </pic:nvPicPr>
                  <pic:blipFill>
                    <a:blip r:embed="rId11"/>
                    <a:stretch>
                      <a:fillRect/>
                    </a:stretch>
                  </pic:blipFill>
                  <pic:spPr bwMode="auto">
                    <a:xfrm>
                      <a:off x="0" y="0"/>
                      <a:ext cx="1800225" cy="2879725"/>
                    </a:xfrm>
                    <a:prstGeom prst="rect">
                      <a:avLst/>
                    </a:prstGeom>
                  </pic:spPr>
                </pic:pic>
              </a:graphicData>
            </a:graphic>
          </wp:inline>
        </w:drawing>
      </w:r>
    </w:p>
    <w:p>
      <w:pPr>
        <w:pStyle w:val="Normal"/>
        <w:rPr>
          <w:sz w:val="24"/>
          <w:szCs w:val="24"/>
          <w:lang w:val="en-US"/>
        </w:rPr>
      </w:pPr>
      <w:r>
        <w:rPr/>
        <w:drawing>
          <wp:inline distT="0" distB="0" distL="0" distR="0">
            <wp:extent cx="1800225" cy="2879725"/>
            <wp:effectExtent l="0" t="0" r="0" b="0"/>
            <wp:docPr id="6" name="Image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3.jpg"/>
                    <pic:cNvPicPr>
                      <a:picLocks noChangeAspect="1" noChangeArrowheads="1"/>
                    </pic:cNvPicPr>
                  </pic:nvPicPr>
                  <pic:blipFill>
                    <a:blip r:embed="rId12"/>
                    <a:stretch>
                      <a:fillRect/>
                    </a:stretch>
                  </pic:blipFill>
                  <pic:spPr bwMode="auto">
                    <a:xfrm>
                      <a:off x="0" y="0"/>
                      <a:ext cx="1800225" cy="2879725"/>
                    </a:xfrm>
                    <a:prstGeom prst="rect">
                      <a:avLst/>
                    </a:prstGeom>
                  </pic:spPr>
                </pic:pic>
              </a:graphicData>
            </a:graphic>
          </wp:inline>
        </w:drawing>
      </w:r>
    </w:p>
    <w:p>
      <w:pPr>
        <w:pStyle w:val="Normal"/>
        <w:rPr>
          <w:sz w:val="24"/>
          <w:szCs w:val="24"/>
          <w:lang w:val="en-US"/>
        </w:rPr>
      </w:pPr>
      <w:r>
        <w:rPr/>
      </w:r>
    </w:p>
    <w:p>
      <w:pPr>
        <w:pStyle w:val="Normal"/>
        <w:rPr>
          <w:sz w:val="24"/>
          <w:szCs w:val="24"/>
          <w:lang w:val="en-US"/>
        </w:rPr>
      </w:pPr>
      <w:r>
        <w:rPr/>
        <w:t>点击“同意”按钮后，进入人脸认证和身份证照片上传操作页面。</w:t>
      </w:r>
    </w:p>
    <w:p>
      <w:pPr>
        <w:pStyle w:val="Normal"/>
        <w:rPr>
          <w:sz w:val="24"/>
          <w:szCs w:val="24"/>
          <w:lang w:val="en-US"/>
        </w:rPr>
      </w:pPr>
      <w:r>
        <w:rPr/>
        <w:drawing>
          <wp:inline distT="0" distB="0" distL="0" distR="0">
            <wp:extent cx="1800225" cy="2879725"/>
            <wp:effectExtent l="0" t="0" r="0" b="0"/>
            <wp:docPr id="7" name="Image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4.jpg"/>
                    <pic:cNvPicPr>
                      <a:picLocks noChangeAspect="1" noChangeArrowheads="1"/>
                    </pic:cNvPicPr>
                  </pic:nvPicPr>
                  <pic:blipFill>
                    <a:blip r:embed="rId13"/>
                    <a:stretch>
                      <a:fillRect/>
                    </a:stretch>
                  </pic:blipFill>
                  <pic:spPr bwMode="auto">
                    <a:xfrm>
                      <a:off x="0" y="0"/>
                      <a:ext cx="1800225" cy="2879725"/>
                    </a:xfrm>
                    <a:prstGeom prst="rect">
                      <a:avLst/>
                    </a:prstGeom>
                  </pic:spPr>
                </pic:pic>
              </a:graphicData>
            </a:graphic>
          </wp:inline>
        </w:drawing>
      </w:r>
    </w:p>
    <w:p>
      <w:pPr>
        <w:pStyle w:val="Normal"/>
        <w:rPr>
          <w:sz w:val="24"/>
          <w:szCs w:val="24"/>
          <w:lang w:val="en-US"/>
        </w:rPr>
      </w:pPr>
      <w:r>
        <w:rPr/>
        <w:drawing>
          <wp:inline distT="0" distB="0" distL="0" distR="0">
            <wp:extent cx="1800225" cy="2879725"/>
            <wp:effectExtent l="0" t="0" r="0" b="0"/>
            <wp:docPr id="8" name="图片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5.jpg"/>
                    <pic:cNvPicPr>
                      <a:picLocks noChangeAspect="1" noChangeArrowheads="1"/>
                    </pic:cNvPicPr>
                  </pic:nvPicPr>
                  <pic:blipFill>
                    <a:blip r:embed="rId14"/>
                    <a:stretch>
                      <a:fillRect/>
                    </a:stretch>
                  </pic:blipFill>
                  <pic:spPr bwMode="auto">
                    <a:xfrm>
                      <a:off x="0" y="0"/>
                      <a:ext cx="1800225" cy="2879725"/>
                    </a:xfrm>
                    <a:prstGeom prst="rect">
                      <a:avLst/>
                    </a:prstGeom>
                  </pic:spPr>
                </pic:pic>
              </a:graphicData>
            </a:graphic>
          </wp:inline>
        </w:drawing>
      </w:r>
    </w:p>
    <w:p>
      <w:pPr>
        <w:pStyle w:val="Normal"/>
        <w:rPr>
          <w:sz w:val="24"/>
          <w:szCs w:val="24"/>
          <w:lang w:val="en-US"/>
        </w:rPr>
      </w:pPr>
      <w:bookmarkStart w:id="13" w:name="_GoBack"/>
      <w:r>
        <w:rPr/>
        <w:drawing>
          <wp:inline distT="0" distB="0" distL="0" distR="0">
            <wp:extent cx="1800225" cy="2879725"/>
            <wp:effectExtent l="0" t="0" r="0" b="0"/>
            <wp:docPr id="9" name="Image4"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6.jpg"/>
                    <pic:cNvPicPr>
                      <a:picLocks noChangeAspect="1" noChangeArrowheads="1"/>
                    </pic:cNvPicPr>
                  </pic:nvPicPr>
                  <pic:blipFill>
                    <a:blip r:embed="rId15"/>
                    <a:stretch>
                      <a:fillRect/>
                    </a:stretch>
                  </pic:blipFill>
                  <pic:spPr bwMode="auto">
                    <a:xfrm>
                      <a:off x="0" y="0"/>
                      <a:ext cx="1800225" cy="2879725"/>
                    </a:xfrm>
                    <a:prstGeom prst="rect">
                      <a:avLst/>
                    </a:prstGeom>
                  </pic:spPr>
                </pic:pic>
              </a:graphicData>
            </a:graphic>
          </wp:inline>
        </w:drawing>
      </w:r>
      <w:bookmarkEnd w:id="13"/>
    </w:p>
    <w:p>
      <w:pPr>
        <w:pStyle w:val="Normal"/>
        <w:rPr>
          <w:color w:val="FF4000"/>
          <w:sz w:val="24"/>
          <w:szCs w:val="24"/>
        </w:rPr>
      </w:pPr>
      <w:r>
        <w:rPr>
          <w:color w:val="FF4000"/>
          <w:sz w:val="24"/>
          <w:szCs w:val="24"/>
        </w:rPr>
        <w:t>必须点击“返回”按钮完成签名。</w:t>
      </w:r>
      <w:r>
        <w:br w:type="page"/>
      </w:r>
    </w:p>
    <w:p>
      <w:pPr>
        <w:pStyle w:val="Normal"/>
        <w:spacing w:before="0" w:after="0"/>
        <w:jc w:val="left"/>
        <w:rPr>
          <w:rFonts w:ascii="Consolas" w:hAnsi="Consolas" w:eastAsia="Consolas"/>
          <w:color w:val="000000"/>
          <w:sz w:val="13"/>
          <w:szCs w:val="13"/>
          <w:lang w:val="en-US" w:eastAsia="zh-CN"/>
        </w:rPr>
      </w:pPr>
      <w:bookmarkStart w:id="14" w:name="__RefHeading___Toc380_992933373"/>
      <w:bookmarkEnd w:id="14"/>
      <w:r>
        <w:rPr>
          <w:rFonts w:eastAsia="Consolas" w:ascii="Consolas" w:hAnsi="Consolas"/>
          <w:color w:val="000000"/>
          <w:sz w:val="13"/>
          <w:szCs w:val="13"/>
          <w:lang w:val="en-US" w:eastAsia="zh-CN"/>
        </w:rPr>
        <w:t xml:space="preserve"> </w:t>
      </w:r>
    </w:p>
    <w:p>
      <w:pPr>
        <w:pStyle w:val="Normal"/>
        <w:spacing w:before="0" w:after="0"/>
        <w:jc w:val="left"/>
        <w:rPr>
          <w:rFonts w:ascii="Consolas" w:hAnsi="Consolas" w:eastAsia="Consolas"/>
          <w:color w:val="000000"/>
          <w:sz w:val="13"/>
          <w:szCs w:val="13"/>
          <w:lang w:val="en-US" w:eastAsia="zh-CN"/>
        </w:rPr>
      </w:pPr>
      <w:r>
        <w:rPr>
          <w:rFonts w:eastAsia="Consolas" w:ascii="Consolas" w:hAnsi="Consolas"/>
          <w:color w:val="000000"/>
          <w:sz w:val="13"/>
          <w:szCs w:val="13"/>
          <w:lang w:val="en-US" w:eastAsia="zh-CN"/>
        </w:rPr>
        <w:t xml:space="preserve">  </w:t>
      </w:r>
    </w:p>
    <w:p>
      <w:pPr>
        <w:pStyle w:val="Heading1"/>
        <w:rPr>
          <w:rFonts w:ascii="Consolas" w:hAnsi="Consolas" w:eastAsia="Consolas"/>
          <w:color w:val="000000"/>
          <w:sz w:val="13"/>
          <w:szCs w:val="13"/>
          <w:lang w:val="en-US" w:eastAsia="zh-CN"/>
        </w:rPr>
      </w:pPr>
      <w:bookmarkStart w:id="15" w:name="__RefHeading___Toc517_1743382299"/>
      <w:bookmarkEnd w:id="15"/>
      <w:r>
        <w:rPr/>
        <w:t>撤销身份通证</w:t>
      </w:r>
    </w:p>
    <w:p>
      <w:pPr>
        <w:pStyle w:val="Normal"/>
        <w:spacing w:lineRule="auto" w:line="240" w:before="0" w:after="0"/>
        <w:rPr>
          <w:rFonts w:cs="Lohit Devanagari"/>
          <w:sz w:val="24"/>
          <w:szCs w:val="24"/>
          <w:lang w:val="en-US"/>
        </w:rPr>
      </w:pPr>
      <w:r>
        <w:rPr>
          <w:rFonts w:cs="Lohit Devanagari"/>
          <w:sz w:val="24"/>
          <w:szCs w:val="24"/>
          <w:lang w:val="en-US"/>
        </w:rPr>
      </w:r>
    </w:p>
    <w:p>
      <w:pPr>
        <w:pStyle w:val="Normal"/>
        <w:spacing w:lineRule="auto" w:line="240" w:before="0" w:after="0"/>
        <w:rPr>
          <w:rFonts w:cs="Lohit Devanagari"/>
          <w:sz w:val="24"/>
          <w:szCs w:val="24"/>
          <w:lang w:val="en-US"/>
        </w:rPr>
      </w:pPr>
      <w:r>
        <w:rPr>
          <w:rFonts w:cs="Lohit Devanagari"/>
          <w:sz w:val="24"/>
          <w:szCs w:val="24"/>
          <w:lang w:val="en-US"/>
        </w:rPr>
      </w:r>
    </w:p>
    <w:p>
      <w:pPr>
        <w:pStyle w:val="Normal"/>
        <w:spacing w:lineRule="auto" w:line="240" w:before="0" w:after="0"/>
        <w:rPr>
          <w:rFonts w:cs="Lohit Devanagari"/>
          <w:sz w:val="24"/>
          <w:szCs w:val="24"/>
          <w:lang w:val="en-US"/>
        </w:rPr>
      </w:pPr>
      <w:r>
        <w:rPr>
          <w:rFonts w:cs="Lohit Devanagari"/>
          <w:sz w:val="24"/>
          <w:szCs w:val="24"/>
          <w:lang w:val="en-US"/>
        </w:rPr>
        <w:t>身份由域所有者组创建。域所有者可以撤销身份通证</w:t>
      </w:r>
      <w:r>
        <w:rPr>
          <w:rFonts w:ascii="Consolas" w:hAnsi="Consolas" w:cs="Lohit Devanagari" w:eastAsia="Consolas"/>
          <w:color w:val="000000"/>
          <w:sz w:val="24"/>
          <w:szCs w:val="24"/>
          <w:lang w:val="en-US" w:eastAsia="zh-CN"/>
        </w:rPr>
        <w:t>。</w:t>
      </w:r>
    </w:p>
    <w:p>
      <w:pPr>
        <w:pStyle w:val="Normal"/>
        <w:spacing w:lineRule="auto" w:line="240" w:before="0" w:after="0"/>
        <w:rPr>
          <w:rFonts w:cs="Lohit Devanagari"/>
          <w:sz w:val="24"/>
          <w:szCs w:val="24"/>
          <w:lang w:val="en-US"/>
        </w:rPr>
      </w:pPr>
      <w:r>
        <w:rPr>
          <w:rFonts w:cs="Lohit Devanagari"/>
          <w:sz w:val="24"/>
          <w:szCs w:val="24"/>
          <w:lang w:val="en-US"/>
        </w:rPr>
      </w:r>
    </w:p>
    <w:p>
      <w:pPr>
        <w:pStyle w:val="Normal"/>
        <w:spacing w:lineRule="auto" w:line="240" w:before="0" w:after="0"/>
        <w:rPr>
          <w:rFonts w:cs="Lohit Devanagari"/>
          <w:sz w:val="24"/>
          <w:szCs w:val="24"/>
          <w:lang w:val="en-US"/>
        </w:rPr>
      </w:pPr>
      <w:r>
        <w:rPr>
          <w:rFonts w:ascii="Consolas" w:hAnsi="Consolas" w:cs="Lohit Devanagari" w:eastAsia="Consolas"/>
          <w:color w:val="000000"/>
          <w:sz w:val="24"/>
          <w:szCs w:val="24"/>
          <w:lang w:val="en-US" w:eastAsia="zh-CN"/>
        </w:rPr>
        <w:t>创建域名</w:t>
      </w:r>
      <w:r>
        <w:rPr>
          <w:rFonts w:eastAsia="Consolas" w:cs="Lohit Devanagari" w:ascii="Consolas" w:hAnsi="Consolas"/>
          <w:color w:val="000000"/>
          <w:sz w:val="24"/>
          <w:szCs w:val="24"/>
          <w:lang w:val="en-US" w:eastAsia="zh-CN"/>
        </w:rPr>
        <w:t>: cancel.id.gov</w:t>
      </w:r>
    </w:p>
    <w:p>
      <w:pPr>
        <w:pStyle w:val="Normal"/>
        <w:spacing w:lineRule="auto" w:line="240" w:before="0" w:after="0"/>
        <w:rPr>
          <w:rFonts w:cs="Lohit Devanagari"/>
          <w:sz w:val="24"/>
          <w:szCs w:val="24"/>
          <w:lang w:val="en-US"/>
        </w:rPr>
      </w:pPr>
      <w:r>
        <w:rPr>
          <w:rFonts w:ascii="Consolas" w:hAnsi="Consolas" w:cs="Lohit Devanagari" w:eastAsia="Consolas"/>
          <w:color w:val="000000"/>
          <w:sz w:val="24"/>
          <w:szCs w:val="24"/>
          <w:lang w:val="en-US" w:eastAsia="zh-CN"/>
        </w:rPr>
        <w:t>撤销通证</w:t>
      </w:r>
      <w:r>
        <w:rPr>
          <w:rFonts w:eastAsia="Consolas" w:cs="Lohit Devanagari" w:ascii="Consolas" w:hAnsi="Consolas"/>
          <w:color w:val="000000"/>
          <w:sz w:val="24"/>
          <w:szCs w:val="24"/>
          <w:lang w:val="en-US" w:eastAsia="zh-CN"/>
        </w:rPr>
        <w:t xml:space="preserve">: </w:t>
      </w:r>
      <w:hyperlink r:id="rId16">
        <w:r>
          <w:rPr>
            <w:rStyle w:val="InternetLink"/>
            <w:rFonts w:eastAsia="Consolas" w:cs="Lohit Devanagari" w:ascii="Consolas" w:hAnsi="Consolas"/>
            <w:color w:val="000000"/>
            <w:sz w:val="24"/>
            <w:szCs w:val="24"/>
            <w:lang w:val="en-US" w:eastAsia="zh-CN"/>
          </w:rPr>
          <w:t>HashOfIdentity@cancel.id.gov</w:t>
        </w:r>
      </w:hyperlink>
    </w:p>
    <w:p>
      <w:pPr>
        <w:pStyle w:val="Normal"/>
        <w:spacing w:lineRule="auto" w:line="240" w:before="0" w:after="0"/>
        <w:rPr>
          <w:rFonts w:cs="Lohit Devanagari"/>
          <w:sz w:val="24"/>
          <w:szCs w:val="24"/>
          <w:lang w:val="en-US"/>
        </w:rPr>
      </w:pPr>
      <w:r>
        <w:rPr>
          <w:rFonts w:cs="Lohit Devanagari"/>
          <w:sz w:val="24"/>
          <w:szCs w:val="24"/>
          <w:lang w:val="en-US"/>
        </w:rPr>
      </w:r>
    </w:p>
    <w:p>
      <w:pPr>
        <w:pStyle w:val="Normal"/>
        <w:spacing w:lineRule="auto" w:line="240" w:before="0" w:after="0"/>
        <w:rPr>
          <w:rFonts w:cs="Lohit Devanagari"/>
          <w:sz w:val="24"/>
          <w:szCs w:val="24"/>
          <w:lang w:val="en-US"/>
        </w:rPr>
      </w:pPr>
      <w:r>
        <w:rPr>
          <w:rFonts w:ascii="Consolas" w:hAnsi="Consolas" w:cs="Lohit Devanagari" w:eastAsia="Consolas"/>
          <w:color w:val="000000"/>
          <w:sz w:val="24"/>
          <w:szCs w:val="24"/>
          <w:lang w:val="en-US" w:eastAsia="zh-CN"/>
        </w:rPr>
        <w:t>撤销通证</w:t>
      </w:r>
      <w:r>
        <w:rPr>
          <w:rFonts w:eastAsia="Consolas" w:cs="Lohit Devanagari" w:ascii="Consolas" w:hAnsi="Consolas"/>
          <w:color w:val="000000"/>
          <w:sz w:val="24"/>
          <w:szCs w:val="24"/>
          <w:lang w:val="en-US" w:eastAsia="zh-CN"/>
        </w:rPr>
        <w:t xml:space="preserve">, </w:t>
      </w:r>
      <w:r>
        <w:rPr>
          <w:rFonts w:ascii="Consolas" w:hAnsi="Consolas" w:cs="Lohit Devanagari" w:eastAsia="Consolas"/>
          <w:color w:val="000000"/>
          <w:sz w:val="24"/>
          <w:szCs w:val="24"/>
          <w:lang w:val="en-US" w:eastAsia="zh-CN"/>
        </w:rPr>
        <w:t>用户可以为新的公钥请求新的数字身份。</w:t>
      </w:r>
    </w:p>
    <w:p>
      <w:pPr>
        <w:pStyle w:val="Normal"/>
        <w:spacing w:lineRule="auto" w:line="240" w:before="0" w:after="0"/>
        <w:rPr>
          <w:rFonts w:cs="Lohit Devanagari"/>
          <w:sz w:val="24"/>
          <w:szCs w:val="24"/>
          <w:lang w:val="en-US"/>
        </w:rPr>
      </w:pPr>
      <w:r>
        <w:rPr>
          <w:rFonts w:cs="Lohit Devanagari"/>
          <w:sz w:val="24"/>
          <w:szCs w:val="24"/>
          <w:lang w:val="en-US"/>
        </w:rPr>
      </w:r>
    </w:p>
    <w:p>
      <w:pPr>
        <w:pStyle w:val="Heading1"/>
        <w:rPr>
          <w:rFonts w:ascii="Consolas" w:hAnsi="Consolas" w:eastAsia="Consolas"/>
          <w:color w:val="000000"/>
          <w:sz w:val="13"/>
          <w:szCs w:val="13"/>
          <w:lang w:val="en-US" w:eastAsia="zh-CN"/>
        </w:rPr>
      </w:pPr>
      <w:r>
        <w:rPr>
          <w:rFonts w:eastAsia="Consolas" w:ascii="Consolas" w:hAnsi="Consolas"/>
          <w:color w:val="000000"/>
          <w:sz w:val="13"/>
          <w:szCs w:val="13"/>
          <w:lang w:val="en-US" w:eastAsia="zh-CN"/>
        </w:rPr>
      </w:r>
      <w:r>
        <w:br w:type="page"/>
      </w:r>
    </w:p>
    <w:p>
      <w:pPr>
        <w:pStyle w:val="Heading1"/>
        <w:rPr>
          <w:rFonts w:cs="Lohit Devanagari"/>
          <w:sz w:val="24"/>
          <w:szCs w:val="24"/>
          <w:lang w:val="en-US"/>
        </w:rPr>
      </w:pPr>
      <w:bookmarkStart w:id="16" w:name="__RefHeading___Toc519_1743382299"/>
      <w:bookmarkEnd w:id="16"/>
      <w:r>
        <w:rPr/>
        <w:t>大网区块链数字身份证和自动化验证</w:t>
      </w:r>
    </w:p>
    <w:p>
      <w:pPr>
        <w:pStyle w:val="Normal"/>
        <w:rPr>
          <w:rFonts w:ascii="DejaVu Sans" w:hAnsi="DejaVu Sans" w:eastAsia="DejaVu Sans"/>
          <w:sz w:val="21"/>
          <w:szCs w:val="21"/>
        </w:rPr>
      </w:pPr>
      <w:r>
        <w:rPr>
          <w:rFonts w:eastAsia="DejaVu Sans" w:ascii="DejaVu Sans" w:hAnsi="DejaVu Sans"/>
          <w:sz w:val="21"/>
          <w:szCs w:val="21"/>
        </w:rPr>
      </w:r>
    </w:p>
    <w:p>
      <w:pPr>
        <w:pStyle w:val="Normal"/>
        <w:rPr>
          <w:rFonts w:ascii="DejaVu Sans" w:hAnsi="DejaVu Sans" w:eastAsia="DejaVu Sans"/>
          <w:sz w:val="24"/>
          <w:szCs w:val="24"/>
        </w:rPr>
      </w:pPr>
      <w:r>
        <w:rPr>
          <w:rFonts w:ascii="DejaVu Sans" w:hAnsi="DejaVu Sans"/>
          <w:sz w:val="24"/>
          <w:szCs w:val="24"/>
        </w:rPr>
        <w:t>自动化验证必须验证两个条件</w:t>
      </w:r>
      <w:r>
        <w:rPr>
          <w:rFonts w:eastAsia="DejaVu Sans" w:ascii="DejaVu Sans" w:hAnsi="DejaVu Sans"/>
          <w:sz w:val="24"/>
          <w:szCs w:val="24"/>
        </w:rPr>
        <w:t>:</w:t>
      </w:r>
    </w:p>
    <w:p>
      <w:pPr>
        <w:pStyle w:val="Normal"/>
        <w:rPr>
          <w:sz w:val="24"/>
          <w:szCs w:val="24"/>
          <w:lang w:val="en-US"/>
        </w:rPr>
      </w:pPr>
      <w:r>
        <w:rPr>
          <w:rFonts w:eastAsia="DejaVu Sans" w:cs="DejaVu Sans" w:ascii="DejaVu Sans" w:hAnsi="DejaVu Sans"/>
          <w:color w:val="auto"/>
          <w:kern w:val="0"/>
          <w:sz w:val="24"/>
          <w:szCs w:val="24"/>
          <w:lang w:val="en-US" w:eastAsia="en-US" w:bidi="en-US"/>
        </w:rPr>
        <w:t>a</w:t>
      </w:r>
      <w:r>
        <w:rPr>
          <w:rFonts w:eastAsia="DejaVu Sans" w:ascii="DejaVu Sans" w:hAnsi="DejaVu Sans"/>
          <w:sz w:val="24"/>
          <w:szCs w:val="24"/>
        </w:rPr>
        <w:t xml:space="preserve">. </w:t>
      </w:r>
      <w:r>
        <w:rPr>
          <w:rFonts w:ascii="DejaVu Sans" w:hAnsi="DejaVu Sans"/>
          <w:sz w:val="24"/>
          <w:szCs w:val="24"/>
        </w:rPr>
        <w:t>数字身份存在</w:t>
      </w:r>
      <w:r>
        <w:rPr>
          <w:rFonts w:eastAsia="DejaVu Sans" w:ascii="DejaVu Sans" w:hAnsi="DejaVu Sans"/>
          <w:sz w:val="24"/>
          <w:szCs w:val="24"/>
        </w:rPr>
        <w:t xml:space="preserve">, </w:t>
      </w:r>
      <w:r>
        <w:rPr>
          <w:rFonts w:ascii="DejaVu Sans" w:hAnsi="DejaVu Sans"/>
          <w:sz w:val="24"/>
          <w:szCs w:val="24"/>
        </w:rPr>
        <w:t>并且有效</w:t>
      </w:r>
    </w:p>
    <w:p>
      <w:pPr>
        <w:pStyle w:val="Normal"/>
        <w:rPr>
          <w:sz w:val="24"/>
          <w:szCs w:val="24"/>
          <w:lang w:val="en-US"/>
        </w:rPr>
      </w:pPr>
      <w:r>
        <w:rPr>
          <w:rFonts w:eastAsia="DejaVu Sans" w:cs="DejaVu Sans" w:ascii="DejaVu Sans" w:hAnsi="DejaVu Sans"/>
          <w:color w:val="auto"/>
          <w:kern w:val="0"/>
          <w:sz w:val="24"/>
          <w:szCs w:val="24"/>
          <w:lang w:val="en-US" w:eastAsia="en-US" w:bidi="en-US"/>
        </w:rPr>
        <w:t>b</w:t>
      </w:r>
      <w:r>
        <w:rPr>
          <w:rFonts w:eastAsia="DejaVu Sans" w:ascii="DejaVu Sans" w:hAnsi="DejaVu Sans"/>
          <w:sz w:val="24"/>
          <w:szCs w:val="24"/>
        </w:rPr>
        <w:t xml:space="preserve">. </w:t>
      </w:r>
      <w:r>
        <w:rPr>
          <w:rFonts w:ascii="DejaVu Sans" w:hAnsi="DejaVu Sans"/>
          <w:sz w:val="24"/>
          <w:szCs w:val="24"/>
        </w:rPr>
        <w:t>钱包里对应的私钥</w:t>
      </w:r>
      <w:r>
        <w:rPr>
          <w:rFonts w:eastAsia="DejaVu Sans" w:ascii="DejaVu Sans" w:hAnsi="DejaVu Sans"/>
          <w:sz w:val="24"/>
          <w:szCs w:val="24"/>
        </w:rPr>
        <w:t xml:space="preserve">, </w:t>
      </w:r>
      <w:r>
        <w:rPr>
          <w:rFonts w:ascii="DejaVu Sans" w:hAnsi="DejaVu Sans"/>
          <w:sz w:val="24"/>
          <w:szCs w:val="24"/>
        </w:rPr>
        <w:t>验证钱包持有数字身份</w:t>
      </w:r>
    </w:p>
    <w:p>
      <w:pPr>
        <w:pStyle w:val="Normal"/>
        <w:spacing w:lineRule="auto" w:line="240" w:before="0" w:after="0"/>
        <w:rPr>
          <w:rFonts w:ascii="DejaVu Sans" w:hAnsi="DejaVu Sans" w:eastAsia="DejaVu Sans"/>
          <w:sz w:val="24"/>
          <w:szCs w:val="24"/>
        </w:rPr>
      </w:pPr>
      <w:r>
        <w:rPr>
          <w:rFonts w:ascii="DejaVu Sans" w:hAnsi="DejaVu Sans" w:cs="微软雅黑"/>
          <w:sz w:val="24"/>
          <w:szCs w:val="24"/>
          <w:lang w:eastAsia="zh-CN"/>
        </w:rPr>
        <w:t>自动化验证流程</w:t>
      </w:r>
      <w:r>
        <w:rPr>
          <w:rFonts w:eastAsia="DejaVu Sans" w:cs="微软雅黑" w:ascii="DejaVu Sans" w:hAnsi="DejaVu Sans"/>
          <w:sz w:val="24"/>
          <w:szCs w:val="24"/>
          <w:lang w:eastAsia="zh-CN"/>
        </w:rPr>
        <w:t>:</w:t>
      </w:r>
    </w:p>
    <w:p>
      <w:pPr>
        <w:pStyle w:val="Normal"/>
        <w:spacing w:lineRule="auto" w:line="240" w:before="0" w:after="0"/>
        <w:rPr>
          <w:rFonts w:ascii="DejaVu Sans" w:hAnsi="DejaVu Sans" w:eastAsia="DejaVu Sans"/>
          <w:sz w:val="24"/>
          <w:szCs w:val="24"/>
        </w:rPr>
      </w:pPr>
      <w:r>
        <w:rPr>
          <w:rFonts w:eastAsia="DejaVu Sans" w:ascii="DejaVu Sans" w:hAnsi="DejaVu Sans"/>
          <w:sz w:val="24"/>
          <w:szCs w:val="24"/>
        </w:rPr>
      </w:r>
    </w:p>
    <w:p>
      <w:pPr>
        <w:pStyle w:val="Normal"/>
        <w:spacing w:lineRule="auto" w:line="240" w:before="0" w:after="0"/>
        <w:rPr>
          <w:sz w:val="24"/>
          <w:szCs w:val="24"/>
          <w:lang w:val="en-US"/>
        </w:rPr>
      </w:pPr>
      <w:r>
        <w:rPr>
          <w:rFonts w:eastAsia="DejaVu Sans" w:cs="微软雅黑" w:ascii="DejaVu Sans" w:hAnsi="DejaVu Sans"/>
          <w:color w:val="auto"/>
          <w:kern w:val="0"/>
          <w:sz w:val="24"/>
          <w:szCs w:val="24"/>
          <w:lang w:val="en-US" w:eastAsia="zh-CN" w:bidi="en-US"/>
        </w:rPr>
        <w:t>1</w:t>
      </w:r>
      <w:r>
        <w:rPr>
          <w:rFonts w:eastAsia="DejaVu Sans" w:cs="微软雅黑" w:ascii="DejaVu Sans" w:hAnsi="DejaVu Sans"/>
          <w:sz w:val="24"/>
          <w:szCs w:val="24"/>
          <w:lang w:eastAsia="zh-CN"/>
        </w:rPr>
        <w:t xml:space="preserve">) </w:t>
      </w:r>
      <w:r>
        <w:rPr>
          <w:rFonts w:ascii="DejaVu Sans" w:hAnsi="DejaVu Sans" w:cs="微软雅黑"/>
          <w:sz w:val="24"/>
          <w:szCs w:val="24"/>
          <w:lang w:eastAsia="zh-CN"/>
        </w:rPr>
        <w:t>用户扫描验证器端二维码。</w:t>
      </w:r>
    </w:p>
    <w:p>
      <w:pPr>
        <w:pStyle w:val="Normal"/>
        <w:spacing w:lineRule="auto" w:line="240" w:before="0" w:after="0"/>
        <w:rPr>
          <w:sz w:val="24"/>
          <w:szCs w:val="24"/>
          <w:lang w:val="en-US"/>
        </w:rPr>
      </w:pPr>
      <w:r>
        <w:rPr>
          <w:rFonts w:eastAsia="DejaVu Sans" w:cs="微软雅黑" w:ascii="DejaVu Sans" w:hAnsi="DejaVu Sans"/>
          <w:color w:val="auto"/>
          <w:kern w:val="0"/>
          <w:sz w:val="24"/>
          <w:szCs w:val="24"/>
          <w:lang w:val="en-US" w:eastAsia="zh-CN" w:bidi="en-US"/>
        </w:rPr>
        <w:t>2</w:t>
      </w:r>
      <w:r>
        <w:rPr>
          <w:rFonts w:eastAsia="DejaVu Sans" w:cs="微软雅黑" w:ascii="DejaVu Sans" w:hAnsi="DejaVu Sans"/>
          <w:sz w:val="24"/>
          <w:szCs w:val="24"/>
          <w:lang w:eastAsia="zh-CN"/>
        </w:rPr>
        <w:t xml:space="preserve">) </w:t>
      </w:r>
      <w:r>
        <w:rPr>
          <w:rFonts w:ascii="DejaVu Sans" w:hAnsi="DejaVu Sans" w:cs="微软雅黑"/>
          <w:sz w:val="24"/>
          <w:szCs w:val="24"/>
          <w:lang w:eastAsia="zh-CN"/>
        </w:rPr>
        <w:t>验证端</w:t>
      </w:r>
      <w:r>
        <w:rPr>
          <w:rFonts w:eastAsia="DejaVu Sans" w:cs="微软雅黑" w:ascii="DejaVu Sans" w:hAnsi="DejaVu Sans"/>
          <w:sz w:val="24"/>
          <w:szCs w:val="24"/>
          <w:lang w:eastAsia="zh-CN"/>
        </w:rPr>
        <w:t>(</w:t>
      </w:r>
      <w:r>
        <w:rPr>
          <w:rFonts w:ascii="DejaVu Sans" w:hAnsi="DejaVu Sans" w:cs="微软雅黑"/>
          <w:sz w:val="24"/>
          <w:szCs w:val="24"/>
          <w:lang w:val="en-US" w:eastAsia="zh-CN"/>
        </w:rPr>
        <w:t>服务器</w:t>
      </w:r>
      <w:r>
        <w:rPr>
          <w:rFonts w:eastAsia="DejaVu Sans" w:cs="微软雅黑" w:ascii="DejaVu Sans" w:hAnsi="DejaVu Sans"/>
          <w:sz w:val="24"/>
          <w:szCs w:val="24"/>
          <w:lang w:val="en-US" w:eastAsia="zh-CN"/>
        </w:rPr>
        <w:t>)</w:t>
      </w:r>
      <w:r>
        <w:rPr>
          <w:rFonts w:ascii="DejaVu Sans" w:hAnsi="DejaVu Sans" w:cs="微软雅黑"/>
          <w:sz w:val="24"/>
          <w:szCs w:val="24"/>
          <w:lang w:eastAsia="zh-CN"/>
        </w:rPr>
        <w:t>查询数字身份存在</w:t>
      </w:r>
      <w:r>
        <w:rPr>
          <w:rFonts w:eastAsia="DejaVu Sans" w:cs="微软雅黑" w:ascii="DejaVu Sans" w:hAnsi="DejaVu Sans"/>
          <w:sz w:val="24"/>
          <w:szCs w:val="24"/>
          <w:lang w:eastAsia="zh-CN"/>
        </w:rPr>
        <w:t xml:space="preserve">, </w:t>
      </w:r>
      <w:r>
        <w:rPr>
          <w:rFonts w:ascii="DejaVu Sans" w:hAnsi="DejaVu Sans" w:cs="微软雅黑"/>
          <w:sz w:val="24"/>
          <w:szCs w:val="24"/>
          <w:lang w:eastAsia="zh-CN"/>
        </w:rPr>
        <w:t>并且有效</w:t>
      </w:r>
      <w:r>
        <w:rPr>
          <w:rFonts w:eastAsia="DejaVu Sans" w:cs="微软雅黑" w:ascii="DejaVu Sans" w:hAnsi="DejaVu Sans"/>
          <w:sz w:val="24"/>
          <w:szCs w:val="24"/>
          <w:lang w:eastAsia="zh-CN"/>
        </w:rPr>
        <w:t>,</w:t>
      </w:r>
      <w:r>
        <w:rPr>
          <w:rFonts w:ascii="DejaVu Sans" w:hAnsi="DejaVu Sans" w:cs="微软雅黑"/>
          <w:sz w:val="24"/>
          <w:szCs w:val="24"/>
          <w:lang w:eastAsia="zh-CN"/>
        </w:rPr>
        <w:t>验证钱包里对应的私钥。</w:t>
      </w:r>
    </w:p>
    <w:p>
      <w:pPr>
        <w:pStyle w:val="Normal"/>
        <w:spacing w:lineRule="auto" w:line="240" w:before="0" w:after="0"/>
        <w:rPr>
          <w:sz w:val="24"/>
          <w:szCs w:val="24"/>
          <w:lang w:val="en-US"/>
        </w:rPr>
      </w:pPr>
      <w:r>
        <w:rPr>
          <w:rFonts w:eastAsia="DejaVu Sans" w:cs="微软雅黑" w:ascii="DejaVu Sans" w:hAnsi="DejaVu Sans"/>
          <w:sz w:val="24"/>
          <w:szCs w:val="24"/>
          <w:lang w:eastAsia="zh-CN"/>
        </w:rPr>
        <w:t xml:space="preserve">   </w:t>
      </w:r>
    </w:p>
    <w:p>
      <w:pPr>
        <w:pStyle w:val="Normal"/>
        <w:spacing w:lineRule="auto" w:line="240" w:before="0" w:after="0"/>
        <w:rPr>
          <w:rFonts w:cs="微软雅黑"/>
          <w:lang w:eastAsia="zh-CN"/>
        </w:rPr>
      </w:pPr>
      <w:r>
        <w:rPr>
          <w:rFonts w:cs="微软雅黑"/>
          <w:lang w:eastAsia="zh-CN"/>
        </w:rPr>
      </w:r>
    </w:p>
    <w:p>
      <w:pPr>
        <w:pStyle w:val="Normal"/>
        <w:tabs>
          <w:tab w:val="clear" w:pos="720"/>
          <w:tab w:val="center" w:pos="4536" w:leader="none"/>
        </w:tabs>
        <w:spacing w:before="0" w:after="160"/>
        <w:ind w:left="0" w:hanging="0"/>
        <w:rPr>
          <w:rFonts w:eastAsia="DejaVu Sans"/>
          <w:sz w:val="24"/>
          <w:szCs w:val="24"/>
          <w:lang w:val="en-US" w:eastAsia="zh-CN"/>
        </w:rPr>
      </w:pPr>
      <w:r>
        <w:rPr>
          <w:sz w:val="24"/>
          <w:szCs w:val="24"/>
        </w:rPr>
        <w:t xml:space="preserve">1) </w:t>
      </w:r>
      <w:r>
        <w:rPr>
          <w:rFonts w:ascii="DejaVu Sans" w:hAnsi="DejaVu Sans" w:cs="微软雅黑"/>
          <w:sz w:val="24"/>
          <w:szCs w:val="24"/>
          <w:lang w:eastAsia="zh-CN"/>
        </w:rPr>
        <w:t>验证器端</w:t>
      </w:r>
      <w:r>
        <w:rPr>
          <w:sz w:val="24"/>
          <w:szCs w:val="24"/>
          <w:lang w:val="en-US" w:eastAsia="zh-CN"/>
        </w:rPr>
        <w:t>生成二维码页面生成一个带有</w:t>
      </w:r>
      <w:r>
        <w:rPr>
          <w:sz w:val="24"/>
          <w:szCs w:val="24"/>
          <w:lang w:val="en-US" w:eastAsia="zh-CN"/>
        </w:rPr>
        <w:t>URL</w:t>
      </w:r>
      <w:r>
        <w:rPr>
          <w:sz w:val="24"/>
          <w:szCs w:val="24"/>
          <w:lang w:val="en-US" w:eastAsia="zh-CN"/>
        </w:rPr>
        <w:t>两个参数的二维码，以</w:t>
      </w:r>
      <w:r>
        <w:rPr>
          <w:sz w:val="24"/>
          <w:szCs w:val="24"/>
          <w:lang w:val="en-US" w:eastAsia="zh-CN"/>
        </w:rPr>
        <w:t>JSON</w:t>
      </w:r>
      <w:r>
        <w:rPr>
          <w:sz w:val="24"/>
          <w:szCs w:val="24"/>
          <w:lang w:val="en-US" w:eastAsia="zh-CN"/>
        </w:rPr>
        <w:t>格式存放</w:t>
      </w:r>
    </w:p>
    <w:p>
      <w:pPr>
        <w:pStyle w:val="Normal"/>
        <w:tabs>
          <w:tab w:val="clear" w:pos="720"/>
          <w:tab w:val="center" w:pos="4536" w:leader="none"/>
        </w:tabs>
        <w:spacing w:before="0" w:after="160"/>
        <w:ind w:left="0" w:hanging="0"/>
        <w:rPr>
          <w:sz w:val="24"/>
          <w:szCs w:val="24"/>
          <w:lang w:val="en-US" w:eastAsia="zh-CN"/>
        </w:rPr>
      </w:pPr>
      <w:r>
        <w:rPr>
          <w:sz w:val="24"/>
          <w:szCs w:val="24"/>
        </w:rPr>
        <w:t>JSON</w:t>
      </w:r>
      <w:r>
        <w:rPr>
          <w:sz w:val="24"/>
          <w:szCs w:val="24"/>
          <w:lang w:eastAsia="zh-CN"/>
        </w:rPr>
        <w:t>：</w:t>
      </w:r>
      <w:r>
        <w:rPr>
          <w:sz w:val="24"/>
          <w:szCs w:val="24"/>
          <w:lang w:val="en-US" w:eastAsia="zh-CN"/>
        </w:rPr>
        <w:t>{</w:t>
      </w:r>
    </w:p>
    <w:p>
      <w:pPr>
        <w:pStyle w:val="Normal"/>
        <w:tabs>
          <w:tab w:val="clear" w:pos="720"/>
          <w:tab w:val="center" w:pos="4536" w:leader="none"/>
        </w:tabs>
        <w:spacing w:before="0" w:after="160"/>
        <w:ind w:left="0" w:hanging="0"/>
        <w:rPr>
          <w:sz w:val="24"/>
          <w:szCs w:val="24"/>
          <w:lang w:val="en-US" w:eastAsia="zh-CN"/>
        </w:rPr>
      </w:pPr>
      <w:r>
        <w:rPr>
          <w:sz w:val="24"/>
          <w:szCs w:val="24"/>
          <w:lang w:val="en-US" w:eastAsia="zh-CN"/>
        </w:rPr>
        <w:t>“</w:t>
      </w:r>
      <w:r>
        <w:rPr>
          <w:sz w:val="24"/>
          <w:szCs w:val="24"/>
        </w:rPr>
        <w:t>url</w:t>
      </w:r>
      <w:r>
        <w:rPr>
          <w:sz w:val="24"/>
          <w:szCs w:val="24"/>
          <w:lang w:val="en-US" w:eastAsia="zh-CN"/>
        </w:rPr>
        <w:t>”</w:t>
      </w:r>
      <w:r>
        <w:rPr>
          <w:sz w:val="24"/>
          <w:szCs w:val="24"/>
        </w:rPr>
        <w:t xml:space="preserve">: </w:t>
      </w:r>
      <w:r>
        <w:rPr>
          <w:sz w:val="24"/>
          <w:szCs w:val="24"/>
          <w:lang w:val="en-US" w:eastAsia="zh-CN"/>
        </w:rPr>
        <w:t>“</w:t>
      </w:r>
      <w:hyperlink r:id="rId17">
        <w:r>
          <w:rPr>
            <w:rStyle w:val="InternetLink"/>
            <w:sz w:val="24"/>
            <w:szCs w:val="24"/>
          </w:rPr>
          <w:t>https://</w:t>
        </w:r>
        <w:r>
          <w:rPr>
            <w:rStyle w:val="InternetLink"/>
            <w:rFonts w:eastAsia="DejaVu Sans" w:cs="DejaVu Sans"/>
            <w:color w:val="auto"/>
            <w:kern w:val="0"/>
            <w:sz w:val="24"/>
            <w:szCs w:val="24"/>
            <w:lang w:val="en-US" w:eastAsia="en-US" w:bidi="en-US"/>
          </w:rPr>
          <w:t>m</w:t>
        </w:r>
        <w:r>
          <w:rPr>
            <w:rStyle w:val="InternetLink"/>
            <w:sz w:val="24"/>
            <w:szCs w:val="24"/>
          </w:rPr>
          <w:t>.bigtangle.xyz/</w:t>
        </w:r>
        <w:r>
          <w:rPr>
            <w:rStyle w:val="InternetLink"/>
            <w:sz w:val="24"/>
            <w:szCs w:val="24"/>
            <w:lang w:val="en-US" w:eastAsia="zh-CN"/>
          </w:rPr>
          <w:t>public</w:t>
        </w:r>
        <w:r>
          <w:rPr>
            <w:rStyle w:val="InternetLink"/>
            <w:sz w:val="24"/>
            <w:szCs w:val="24"/>
          </w:rPr>
          <w:t>/login</w:t>
        </w:r>
        <w:r>
          <w:rPr>
            <w:rStyle w:val="InternetLink"/>
            <w:rFonts w:eastAsia="DejaVu Sans" w:cs="DejaVu Sans"/>
            <w:color w:val="auto"/>
            <w:kern w:val="0"/>
            <w:sz w:val="24"/>
            <w:szCs w:val="24"/>
            <w:lang w:val="en-US" w:eastAsia="zh-CN" w:bidi="en-US"/>
          </w:rPr>
          <w:t>s</w:t>
        </w:r>
        <w:r>
          <w:rPr>
            <w:rStyle w:val="InternetLink"/>
            <w:sz w:val="24"/>
            <w:szCs w:val="24"/>
            <w:lang w:val="en-US" w:eastAsia="zh-CN"/>
          </w:rPr>
          <w:t>can</w:t>
        </w:r>
      </w:hyperlink>
      <w:r>
        <w:rPr>
          <w:sz w:val="24"/>
          <w:szCs w:val="24"/>
          <w:lang w:val="en-US" w:eastAsia="zh-CN"/>
        </w:rPr>
        <w:t>”</w:t>
      </w:r>
      <w:r>
        <w:rPr>
          <w:sz w:val="24"/>
          <w:szCs w:val="24"/>
          <w:lang w:eastAsia="zh-CN"/>
        </w:rPr>
        <w:t>，</w:t>
      </w:r>
    </w:p>
    <w:p>
      <w:pPr>
        <w:pStyle w:val="Normal"/>
        <w:tabs>
          <w:tab w:val="clear" w:pos="720"/>
          <w:tab w:val="center" w:pos="4536" w:leader="none"/>
        </w:tabs>
        <w:spacing w:before="0" w:after="160"/>
        <w:ind w:left="0" w:hanging="0"/>
        <w:rPr>
          <w:sz w:val="24"/>
          <w:szCs w:val="24"/>
          <w:lang w:val="en-US" w:eastAsia="zh-CN"/>
        </w:rPr>
      </w:pPr>
      <w:r>
        <w:rPr>
          <w:sz w:val="24"/>
          <w:szCs w:val="24"/>
          <w:lang w:val="en-US" w:eastAsia="zh-CN"/>
        </w:rPr>
        <w:t>}</w:t>
      </w:r>
    </w:p>
    <w:p>
      <w:pPr>
        <w:pStyle w:val="Normal"/>
        <w:numPr>
          <w:ilvl w:val="0"/>
          <w:numId w:val="0"/>
        </w:numPr>
        <w:tabs>
          <w:tab w:val="clear" w:pos="720"/>
          <w:tab w:val="center" w:pos="4536" w:leader="none"/>
        </w:tabs>
        <w:spacing w:before="0" w:after="160"/>
        <w:ind w:hanging="0"/>
        <w:rPr>
          <w:sz w:val="24"/>
          <w:szCs w:val="24"/>
          <w:lang w:val="en-US" w:eastAsia="zh-CN"/>
        </w:rPr>
      </w:pPr>
      <w:r>
        <w:rPr>
          <w:sz w:val="24"/>
          <w:szCs w:val="24"/>
          <w:lang w:val="en-US" w:eastAsia="zh-CN"/>
        </w:rPr>
        <w:t>2</w:t>
      </w:r>
      <w:r>
        <w:rPr>
          <w:sz w:val="24"/>
          <w:szCs w:val="24"/>
          <w:lang w:val="en-US" w:eastAsia="zh-CN"/>
        </w:rPr>
        <w:t xml:space="preserve">) </w:t>
      </w:r>
      <w:r>
        <w:rPr>
          <w:sz w:val="24"/>
          <w:szCs w:val="24"/>
          <w:lang w:val="en-US" w:eastAsia="zh-CN"/>
        </w:rPr>
        <w:t xml:space="preserve"> </w:t>
      </w:r>
      <w:r>
        <w:rPr>
          <w:sz w:val="24"/>
          <w:szCs w:val="24"/>
          <w:lang w:val="en-US" w:eastAsia="zh-CN"/>
        </w:rPr>
        <w:t>钱包</w:t>
      </w:r>
      <w:r>
        <w:rPr>
          <w:sz w:val="24"/>
          <w:szCs w:val="24"/>
          <w:lang w:val="en-US" w:eastAsia="zh-CN"/>
        </w:rPr>
        <w:t>APP</w:t>
      </w:r>
      <w:r>
        <w:rPr>
          <w:sz w:val="24"/>
          <w:szCs w:val="24"/>
          <w:lang w:val="en-US" w:eastAsia="zh-CN"/>
        </w:rPr>
        <w:t>里扫描二维码页面，将其中的</w:t>
      </w:r>
      <w:r>
        <w:rPr>
          <w:sz w:val="24"/>
          <w:szCs w:val="24"/>
          <w:lang w:val="en-US" w:eastAsia="zh-CN"/>
        </w:rPr>
        <w:t>url</w:t>
      </w:r>
      <w:r>
        <w:rPr>
          <w:sz w:val="24"/>
          <w:szCs w:val="24"/>
          <w:lang w:val="en-US" w:eastAsia="zh-CN"/>
        </w:rPr>
        <w:t>接收下来，</w:t>
      </w:r>
    </w:p>
    <w:p>
      <w:pPr>
        <w:pStyle w:val="Normal"/>
        <w:numPr>
          <w:ilvl w:val="0"/>
          <w:numId w:val="0"/>
        </w:numPr>
        <w:tabs>
          <w:tab w:val="clear" w:pos="720"/>
          <w:tab w:val="center" w:pos="4536" w:leader="none"/>
        </w:tabs>
        <w:spacing w:before="0" w:after="160"/>
        <w:ind w:left="0" w:hanging="0"/>
        <w:rPr>
          <w:sz w:val="24"/>
          <w:szCs w:val="24"/>
          <w:lang w:val="en-US" w:eastAsia="zh-CN"/>
        </w:rPr>
      </w:pPr>
      <w:r>
        <w:rPr>
          <w:sz w:val="24"/>
          <w:szCs w:val="24"/>
          <w:lang w:val="en-US" w:eastAsia="zh-CN"/>
        </w:rPr>
        <w:t>然后把钱包里的其中</w:t>
      </w:r>
      <w:r>
        <w:rPr>
          <w:rFonts w:ascii="DejaVu Sans" w:hAnsi="DejaVu Sans"/>
          <w:sz w:val="24"/>
          <w:szCs w:val="24"/>
          <w:lang w:val="en-US" w:eastAsia="zh-CN"/>
        </w:rPr>
        <w:t>数字身份</w:t>
      </w:r>
      <w:r>
        <w:rPr>
          <w:sz w:val="24"/>
          <w:szCs w:val="24"/>
          <w:lang w:val="en-US" w:eastAsia="zh-CN"/>
        </w:rPr>
        <w:t>公钥地址</w:t>
      </w:r>
      <w:r>
        <w:rPr>
          <w:sz w:val="24"/>
          <w:szCs w:val="24"/>
          <w:lang w:val="en-US" w:eastAsia="zh-CN"/>
        </w:rPr>
        <w:t>publickey</w:t>
      </w:r>
      <w:r>
        <w:rPr>
          <w:sz w:val="24"/>
          <w:szCs w:val="24"/>
          <w:lang w:val="en-US" w:eastAsia="zh-CN"/>
        </w:rPr>
        <w:t>=tokenid</w:t>
      </w:r>
      <w:r>
        <w:rPr>
          <w:sz w:val="24"/>
          <w:szCs w:val="24"/>
          <w:lang w:val="en-US" w:eastAsia="zh-CN"/>
        </w:rPr>
        <w:t>和及状态标志传给</w:t>
      </w:r>
      <w:r>
        <w:rPr>
          <w:sz w:val="24"/>
          <w:szCs w:val="24"/>
          <w:lang w:val="en-US" w:eastAsia="zh-CN"/>
        </w:rPr>
        <w:t>url</w:t>
      </w:r>
      <w:r>
        <w:rPr>
          <w:sz w:val="24"/>
          <w:szCs w:val="24"/>
          <w:lang w:val="en-US" w:eastAsia="zh-CN"/>
        </w:rPr>
        <w:t>，</w:t>
      </w:r>
    </w:p>
    <w:p>
      <w:pPr>
        <w:pStyle w:val="Normal"/>
        <w:numPr>
          <w:ilvl w:val="0"/>
          <w:numId w:val="0"/>
        </w:numPr>
        <w:tabs>
          <w:tab w:val="clear" w:pos="720"/>
          <w:tab w:val="center" w:pos="4536" w:leader="none"/>
        </w:tabs>
        <w:spacing w:before="0" w:after="160"/>
        <w:ind w:left="0" w:hanging="0"/>
        <w:rPr>
          <w:sz w:val="24"/>
          <w:szCs w:val="24"/>
          <w:lang w:val="en-US" w:eastAsia="zh-CN"/>
        </w:rPr>
      </w:pPr>
      <w:r>
        <w:rPr>
          <w:sz w:val="24"/>
          <w:szCs w:val="24"/>
          <w:lang w:val="en-US" w:eastAsia="zh-CN"/>
        </w:rPr>
        <w:t>服务器端用</w:t>
      </w:r>
      <w:r>
        <w:rPr>
          <w:sz w:val="24"/>
          <w:szCs w:val="24"/>
          <w:lang w:val="en-US" w:eastAsia="zh-CN"/>
        </w:rPr>
        <w:t>publickey</w:t>
      </w:r>
      <w:r>
        <w:rPr>
          <w:sz w:val="24"/>
          <w:szCs w:val="24"/>
          <w:lang w:val="en-US" w:eastAsia="zh-CN"/>
        </w:rPr>
        <w:t>将</w:t>
      </w:r>
      <w:r>
        <w:rPr>
          <w:sz w:val="24"/>
          <w:szCs w:val="24"/>
        </w:rPr>
        <w:t>useraccesstoken</w:t>
      </w:r>
      <w:r>
        <w:rPr>
          <w:sz w:val="24"/>
          <w:szCs w:val="24"/>
          <w:lang w:val="en-US" w:eastAsia="zh-CN"/>
        </w:rPr>
        <w:t>加密，并将加密后的信息解码为字符串</w:t>
      </w:r>
      <w:r>
        <w:rPr>
          <w:sz w:val="24"/>
          <w:szCs w:val="24"/>
        </w:rPr>
        <w:t>useraccesstoken</w:t>
      </w:r>
      <w:r>
        <w:rPr>
          <w:sz w:val="24"/>
          <w:szCs w:val="24"/>
          <w:lang w:val="en-US" w:eastAsia="zh-CN"/>
        </w:rPr>
        <w:t>传回手机</w:t>
      </w:r>
      <w:r>
        <w:rPr>
          <w:sz w:val="24"/>
          <w:szCs w:val="24"/>
          <w:lang w:val="en-US" w:eastAsia="zh-CN"/>
        </w:rPr>
        <w:t>APP</w:t>
      </w:r>
      <w:r>
        <w:rPr>
          <w:sz w:val="24"/>
          <w:szCs w:val="24"/>
          <w:lang w:val="en-US" w:eastAsia="zh-CN"/>
        </w:rPr>
        <w:t>里，</w:t>
      </w:r>
    </w:p>
    <w:p>
      <w:pPr>
        <w:pStyle w:val="Normal"/>
        <w:numPr>
          <w:ilvl w:val="0"/>
          <w:numId w:val="0"/>
        </w:numPr>
        <w:tabs>
          <w:tab w:val="clear" w:pos="720"/>
          <w:tab w:val="center" w:pos="4536" w:leader="none"/>
        </w:tabs>
        <w:spacing w:before="0" w:after="160"/>
        <w:ind w:left="0" w:hanging="0"/>
        <w:rPr>
          <w:sz w:val="24"/>
          <w:szCs w:val="24"/>
          <w:lang w:val="en-US" w:eastAsia="zh-CN"/>
        </w:rPr>
      </w:pPr>
      <w:r>
        <w:rPr>
          <w:sz w:val="24"/>
          <w:szCs w:val="24"/>
          <w:lang w:val="en-US" w:eastAsia="zh-CN"/>
        </w:rPr>
        <w:t>手机</w:t>
      </w:r>
      <w:r>
        <w:rPr>
          <w:sz w:val="24"/>
          <w:szCs w:val="24"/>
          <w:lang w:val="en-US" w:eastAsia="zh-CN"/>
        </w:rPr>
        <w:t>APP</w:t>
      </w:r>
      <w:r>
        <w:rPr>
          <w:sz w:val="24"/>
          <w:szCs w:val="24"/>
          <w:lang w:val="en-US" w:eastAsia="zh-CN"/>
        </w:rPr>
        <w:t>里用刚才</w:t>
      </w:r>
      <w:r>
        <w:rPr>
          <w:sz w:val="24"/>
          <w:szCs w:val="24"/>
          <w:lang w:val="en-US" w:eastAsia="zh-CN"/>
        </w:rPr>
        <w:t>publickey</w:t>
      </w:r>
      <w:r>
        <w:rPr>
          <w:sz w:val="24"/>
          <w:szCs w:val="24"/>
          <w:lang w:val="en-US" w:eastAsia="zh-CN"/>
        </w:rPr>
        <w:t>对应的</w:t>
      </w:r>
      <w:r>
        <w:rPr>
          <w:sz w:val="24"/>
          <w:szCs w:val="24"/>
          <w:lang w:val="en-US" w:eastAsia="zh-CN"/>
        </w:rPr>
        <w:t>privatekey</w:t>
      </w:r>
      <w:r>
        <w:rPr>
          <w:sz w:val="24"/>
          <w:szCs w:val="24"/>
          <w:lang w:val="en-US" w:eastAsia="zh-CN"/>
        </w:rPr>
        <w:t>解密这条字符串消息</w:t>
      </w:r>
      <w:r>
        <w:rPr>
          <w:sz w:val="24"/>
          <w:szCs w:val="24"/>
        </w:rPr>
        <w:t>useraccesstoken</w:t>
      </w:r>
      <w:r>
        <w:rPr>
          <w:sz w:val="24"/>
          <w:szCs w:val="24"/>
          <w:lang w:val="en-US" w:eastAsia="zh-CN"/>
        </w:rPr>
        <w:t>，</w:t>
      </w:r>
    </w:p>
    <w:p>
      <w:pPr>
        <w:pStyle w:val="Normal"/>
        <w:numPr>
          <w:ilvl w:val="0"/>
          <w:numId w:val="0"/>
        </w:numPr>
        <w:tabs>
          <w:tab w:val="clear" w:pos="720"/>
          <w:tab w:val="center" w:pos="4536" w:leader="none"/>
        </w:tabs>
        <w:spacing w:before="0" w:after="160"/>
        <w:ind w:left="0" w:hanging="0"/>
        <w:rPr>
          <w:sz w:val="24"/>
          <w:szCs w:val="24"/>
          <w:lang w:val="en-US" w:eastAsia="zh-CN"/>
        </w:rPr>
      </w:pPr>
      <w:r>
        <w:rPr>
          <w:sz w:val="24"/>
          <w:szCs w:val="24"/>
          <w:lang w:val="en-US" w:eastAsia="zh-CN"/>
        </w:rPr>
        <w:t>如果解密成功，再次调用这个</w:t>
      </w:r>
      <w:r>
        <w:rPr>
          <w:sz w:val="24"/>
          <w:szCs w:val="24"/>
          <w:lang w:val="en-US" w:eastAsia="zh-CN"/>
        </w:rPr>
        <w:t>url</w:t>
      </w:r>
      <w:r>
        <w:rPr>
          <w:sz w:val="24"/>
          <w:szCs w:val="24"/>
          <w:lang w:val="en-US" w:eastAsia="zh-CN"/>
        </w:rPr>
        <w:t>，并将</w:t>
      </w:r>
      <w:r>
        <w:rPr>
          <w:sz w:val="24"/>
          <w:szCs w:val="24"/>
          <w:lang w:val="en-US" w:eastAsia="zh-CN"/>
        </w:rPr>
        <w:t>publickey</w:t>
      </w:r>
      <w:r>
        <w:rPr>
          <w:sz w:val="24"/>
          <w:szCs w:val="24"/>
          <w:lang w:val="en-US" w:eastAsia="zh-CN"/>
        </w:rPr>
        <w:t>、</w:t>
      </w:r>
      <w:r>
        <w:rPr>
          <w:sz w:val="24"/>
          <w:szCs w:val="24"/>
        </w:rPr>
        <w:t>useraccesstoken</w:t>
      </w:r>
      <w:r>
        <w:rPr>
          <w:rFonts w:ascii="DejaVu Sans" w:hAnsi="DejaVu Sans" w:cs="微软雅黑"/>
          <w:color w:val="000000"/>
          <w:sz w:val="24"/>
          <w:szCs w:val="24"/>
          <w:shd w:fill="E8F2FE" w:val="clear"/>
          <w:lang w:val="en-US" w:eastAsia="zh-CN"/>
        </w:rPr>
        <w:t>。</w:t>
      </w:r>
    </w:p>
    <w:p>
      <w:pPr>
        <w:pStyle w:val="Normal"/>
        <w:numPr>
          <w:ilvl w:val="0"/>
          <w:numId w:val="0"/>
        </w:numPr>
        <w:tabs>
          <w:tab w:val="clear" w:pos="720"/>
          <w:tab w:val="center" w:pos="4536" w:leader="none"/>
        </w:tabs>
        <w:spacing w:lineRule="auto" w:line="240" w:before="0" w:after="160"/>
        <w:ind w:left="0" w:hanging="0"/>
        <w:rPr>
          <w:rFonts w:ascii="Consolas" w:hAnsi="Consolas" w:eastAsia="宋体"/>
          <w:color w:val="000000"/>
          <w:sz w:val="20"/>
          <w:highlight w:val="blue"/>
          <w:lang w:val="en-US" w:eastAsia="zh-CN"/>
        </w:rPr>
      </w:pPr>
      <w:r>
        <w:rPr>
          <w:rFonts w:ascii="Consolas" w:hAnsi="Consolas" w:cs="微软雅黑" w:eastAsia="宋体"/>
          <w:color w:val="000000"/>
          <w:sz w:val="24"/>
          <w:szCs w:val="24"/>
          <w:shd w:fill="E8F2FE" w:val="clear"/>
          <w:lang w:val="en-US" w:eastAsia="zh-CN"/>
        </w:rPr>
        <w:t>服务器</w:t>
      </w:r>
      <w:r>
        <w:rPr>
          <w:rFonts w:ascii="DejaVu Sans" w:hAnsi="DejaVu Sans" w:cs="微软雅黑"/>
          <w:color w:val="000000"/>
          <w:sz w:val="24"/>
          <w:szCs w:val="24"/>
          <w:shd w:fill="E8F2FE" w:val="clear"/>
          <w:lang w:val="en-US" w:eastAsia="zh-CN"/>
        </w:rPr>
        <w:t>验证</w:t>
      </w:r>
      <w:r>
        <w:rPr>
          <w:rFonts w:eastAsia="DejaVu Sans" w:cs="微软雅黑" w:ascii="DejaVu Sans" w:hAnsi="DejaVu Sans"/>
          <w:color w:val="000000"/>
          <w:sz w:val="24"/>
          <w:szCs w:val="24"/>
          <w:shd w:fill="E8F2FE" w:val="clear"/>
          <w:lang w:val="en-US" w:eastAsia="zh-CN"/>
        </w:rPr>
        <w:t>useraccesstoken</w:t>
      </w:r>
      <w:r>
        <w:rPr>
          <w:rFonts w:ascii="Consolas" w:hAnsi="Consolas" w:cs="微软雅黑" w:eastAsia="宋体"/>
          <w:color w:val="000000"/>
          <w:sz w:val="24"/>
          <w:szCs w:val="24"/>
          <w:shd w:fill="E8F2FE" w:val="clear"/>
          <w:lang w:val="en-US" w:eastAsia="zh-CN"/>
        </w:rPr>
        <w:t>成功</w:t>
      </w:r>
      <w:r>
        <w:rPr>
          <w:rFonts w:ascii="DejaVu Sans" w:hAnsi="DejaVu Sans" w:cs="微软雅黑"/>
          <w:color w:val="000000"/>
          <w:sz w:val="24"/>
          <w:szCs w:val="24"/>
          <w:shd w:fill="E8F2FE" w:val="clear"/>
          <w:lang w:val="en-US" w:eastAsia="zh-CN"/>
        </w:rPr>
        <w:t>。</w:t>
      </w:r>
      <w:r>
        <w:rPr>
          <w:rFonts w:ascii="Consolas" w:hAnsi="Consolas" w:cs="微软雅黑" w:eastAsia="宋体"/>
          <w:color w:val="000000"/>
          <w:sz w:val="20"/>
          <w:szCs w:val="24"/>
          <w:shd w:fill="E8F2FE" w:val="clear"/>
          <w:lang w:val="en-US" w:eastAsia="zh-CN"/>
        </w:rPr>
        <w:t xml:space="preserve">  </w:t>
      </w:r>
    </w:p>
    <w:p>
      <w:pPr>
        <w:pStyle w:val="Normal"/>
        <w:numPr>
          <w:ilvl w:val="0"/>
          <w:numId w:val="0"/>
        </w:numPr>
        <w:tabs>
          <w:tab w:val="clear" w:pos="720"/>
          <w:tab w:val="center" w:pos="4536" w:leader="none"/>
        </w:tabs>
        <w:spacing w:lineRule="auto" w:line="240" w:before="0" w:after="160"/>
        <w:ind w:left="0" w:hanging="0"/>
        <w:rPr>
          <w:rFonts w:ascii="Consolas" w:hAnsi="Consolas" w:eastAsia="宋体"/>
          <w:color w:val="000000"/>
          <w:sz w:val="20"/>
          <w:highlight w:val="blue"/>
          <w:lang w:val="en-US" w:eastAsia="zh-CN"/>
        </w:rPr>
      </w:pPr>
      <w:r>
        <w:rPr/>
      </w:r>
    </w:p>
    <w:sectPr>
      <w:headerReference w:type="default" r:id="rId18"/>
      <w:footerReference w:type="default" r:id="rId19"/>
      <w:type w:val="nextPage"/>
      <w:pgSz w:w="11906" w:h="16838"/>
      <w:pgMar w:left="1417" w:right="1417" w:header="1417" w:top="1945" w:footer="1134" w:bottom="166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w Cen MT">
    <w:charset w:val="01"/>
    <w:family w:val="roman"/>
    <w:pitch w:val="variable"/>
  </w:font>
  <w:font w:name="Tw Cen MT Condensed">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egoe UI">
    <w:charset w:val="01"/>
    <w:family w:val="roman"/>
    <w:pitch w:val="variable"/>
  </w:font>
  <w:font w:name="微软雅黑">
    <w:charset w:val="01"/>
    <w:family w:val="roman"/>
    <w:pitch w:val="variable"/>
  </w:font>
  <w:font w:name="Consolas">
    <w:charset w:val="01"/>
    <w:family w:val="roman"/>
    <w:pitch w:val="variable"/>
  </w:font>
  <w:font w:name="DejaVu Sans">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both"/>
      <w:rPr>
        <w:lang w:val="en-US"/>
      </w:rPr>
    </w:pPr>
    <w:r>
      <w:rPr>
        <w:lang w:val="en-US"/>
      </w:rPr>
      <w:t xml:space="preserve">  </w:t>
    </w:r>
    <w:r>
      <w:rPr>
        <w:lang w:val="en-US"/>
      </w:rPr>
      <w:tab/>
      <w:tab/>
    </w:r>
    <w:r>
      <w:rPr/>
      <w:fldChar w:fldCharType="begin"/>
    </w:r>
    <w:r>
      <w:rPr/>
      <w:instrText> PAGE </w:instrText>
    </w:r>
    <w:r>
      <w:rPr/>
      <w:fldChar w:fldCharType="separate"/>
    </w:r>
    <w:r>
      <w:rPr/>
      <w:t>4</w:t>
    </w:r>
    <w:r>
      <w:rPr/>
      <w:fldChar w:fldCharType="end"/>
    </w:r>
    <w:r>
      <w:rPr>
        <w:lang w:val="en-US"/>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both"/>
      <w:rPr>
        <w:lang w:val="en-US"/>
      </w:rPr>
    </w:pPr>
    <w:r>
      <w:rPr>
        <w:lang w:val="en-US"/>
      </w:rPr>
      <w:t xml:space="preserve">  </w:t>
    </w:r>
    <w:r>
      <w:rPr>
        <w:lang w:val="en-US"/>
      </w:rPr>
      <w:tab/>
      <w:tab/>
    </w:r>
    <w:r>
      <w:rPr/>
      <w:fldChar w:fldCharType="begin"/>
    </w:r>
    <w:r>
      <w:rPr/>
      <w:instrText> PAGE </w:instrText>
    </w:r>
    <w:r>
      <w:rPr/>
      <w:fldChar w:fldCharType="separate"/>
    </w:r>
    <w:r>
      <w:rPr/>
      <w:t>8</w:t>
    </w:r>
    <w:r>
      <w:rPr/>
      <w:fldChar w:fldCharType="end"/>
    </w:r>
    <w:r>
      <w:rPr>
        <w:lang w:val="en-US"/>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both"/>
      <w:rPr>
        <w:lang w:val="en-US"/>
      </w:rPr>
    </w:pPr>
    <w:r>
      <w:rPr>
        <w:lang w:val="en-US"/>
      </w:rPr>
      <w:t xml:space="preserve">  </w:t>
    </w:r>
    <w:r>
      <w:rPr>
        <w:lang w:val="en-US"/>
      </w:rPr>
      <w:tab/>
      <w:tab/>
    </w:r>
    <w:r>
      <w:rPr/>
      <w:fldChar w:fldCharType="begin"/>
    </w:r>
    <w:r>
      <w:rPr/>
      <w:instrText> PAGE </w:instrText>
    </w:r>
    <w:r>
      <w:rPr/>
      <w:fldChar w:fldCharType="separate"/>
    </w:r>
    <w:r>
      <w:rPr/>
      <w:t>13</w:t>
    </w:r>
    <w:r>
      <w:rPr/>
      <w:fldChar w:fldCharType="end"/>
    </w:r>
    <w:r>
      <w:rPr>
        <w:lang w:val="en-US"/>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rPr>
        <w:lang w:val="en-US"/>
      </w:rPr>
    </w:pPr>
    <w:r>
      <w:rPr>
        <w:lang w:val="en-US"/>
      </w:rPr>
    </w:r>
  </w:p>
  <w:p>
    <w:pPr>
      <w:pStyle w:val="Header"/>
      <w:spacing w:before="0" w:after="160"/>
      <w:rPr>
        <w:lang w:val="en-US"/>
      </w:rPr>
    </w:pPr>
    <w:r>
      <w:rPr>
        <w:lang w:val="en-U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rPr>
        <w:lang w:val="en-US"/>
      </w:rPr>
    </w:pPr>
    <w:r>
      <w:rPr>
        <w:lang w:val="en-US"/>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rPr>
        <w:lang w:val="en-US"/>
      </w:rPr>
    </w:pPr>
    <w:r>
      <w:rPr>
        <w:lang w:val="en-US"/>
      </w:rPr>
    </w:r>
  </w:p>
  <w:p>
    <w:pPr>
      <w:pStyle w:val="Header"/>
      <w:spacing w:before="0" w:after="160"/>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w Cen MT" w:hAnsi="Tw Cen MT" w:eastAsia="DejaVu Sans" w:cs="DejaVu Sans"/>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0" w:semiHidden="0" w:unhideWhenUsed="0" w:qFormat="1"/>
    <w:lsdException w:name="index 1"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semiHidden="0" w:unhideWhenUsed="0" w:qFormat="1"/>
    <w:lsdException w:name="toc 2" w:uiPriority="0" w:semiHidden="0" w:unhideWhenUsed="0" w:qFormat="1"/>
    <w:lsdException w:name="toc 3" w:uiPriority="3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0" w:semiHidden="0" w:unhideWhenUsed="0" w:qFormat="1"/>
    <w:lsdException w:name="footer" w:uiPriority="0" w:semiHidden="0" w:unhideWhenUsed="0" w:qFormat="1"/>
    <w:lsdException w:name="index heading" w:uiPriority="0" w:semiHidden="0" w:unhideWhenUsed="0" w:qFormat="1"/>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0" w:semiHidden="0" w:unhideWhenUsed="0" w:qFormat="1"/>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1" w:qFormat="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0" w:semiHidden="0" w:unhideWhenUsed="0" w:qFormat="1"/>
    <w:lsdException w:name="Emphasis" w:uiPriority="0" w:semiHidden="0" w:unhideWhenUsed="0"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0" w:semiHidden="0" w:unhideWhenUsed="0" w:qFormat="1"/>
    <w:lsdException w:name="Table Grid" w:uiPriority="39" w:semiHidden="0" w:unhideWhenUsed="0"/>
    <w:lsdException w:name="Table Theme" w:uiPriority="99"/>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0" w:semiHidden="0" w:unhideWhenUsed="0" w:qFormat="1"/>
    <w:lsdException w:name="Quote" w:uiPriority="0" w:semiHidden="0" w:unhideWhenUsed="0" w:qFormat="1"/>
    <w:lsdException w:name="Intense Quote" w:uiPriority="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false"/>
      <w:bidi w:val="0"/>
      <w:spacing w:lineRule="auto" w:line="300" w:before="0" w:after="160"/>
      <w:jc w:val="left"/>
    </w:pPr>
    <w:rPr>
      <w:rFonts w:ascii="Tw Cen MT" w:hAnsi="Tw Cen MT" w:eastAsia="DejaVu Sans" w:cs="DejaVu Sans"/>
      <w:color w:val="auto"/>
      <w:kern w:val="0"/>
      <w:sz w:val="21"/>
      <w:szCs w:val="21"/>
      <w:lang w:val="en-US" w:eastAsia="en-US" w:bidi="en-US"/>
    </w:rPr>
  </w:style>
  <w:style w:type="paragraph" w:styleId="Heading1">
    <w:name w:val="Heading 1"/>
    <w:basedOn w:val="Normal"/>
    <w:next w:val="Normal"/>
    <w:uiPriority w:val="0"/>
    <w:qFormat/>
    <w:pPr>
      <w:keepNext w:val="true"/>
      <w:keepLines/>
      <w:spacing w:lineRule="auto" w:line="240" w:before="320" w:after="80"/>
      <w:jc w:val="center"/>
      <w:outlineLvl w:val="0"/>
    </w:pPr>
    <w:rPr>
      <w:rFonts w:ascii="Tw Cen MT Condensed" w:hAnsi="Tw Cen MT Condensed"/>
      <w:color w:val="1481AB"/>
      <w:sz w:val="40"/>
      <w:szCs w:val="40"/>
    </w:rPr>
  </w:style>
  <w:style w:type="paragraph" w:styleId="Heading2">
    <w:name w:val="Heading 2"/>
    <w:basedOn w:val="Normal"/>
    <w:next w:val="Normal"/>
    <w:uiPriority w:val="0"/>
    <w:qFormat/>
    <w:pPr>
      <w:keepNext w:val="true"/>
      <w:keepLines/>
      <w:spacing w:lineRule="auto" w:line="240" w:before="160" w:after="40"/>
      <w:jc w:val="center"/>
      <w:outlineLvl w:val="1"/>
    </w:pPr>
    <w:rPr>
      <w:rFonts w:ascii="Tw Cen MT Condensed" w:hAnsi="Tw Cen MT Condensed"/>
      <w:sz w:val="32"/>
      <w:szCs w:val="32"/>
    </w:rPr>
  </w:style>
  <w:style w:type="paragraph" w:styleId="Heading3">
    <w:name w:val="Heading 3"/>
    <w:basedOn w:val="Normal"/>
    <w:next w:val="Normal"/>
    <w:uiPriority w:val="0"/>
    <w:qFormat/>
    <w:pPr>
      <w:keepNext w:val="true"/>
      <w:keepLines/>
      <w:spacing w:lineRule="auto" w:line="240" w:before="160" w:after="0"/>
      <w:outlineLvl w:val="2"/>
    </w:pPr>
    <w:rPr>
      <w:rFonts w:ascii="Tw Cen MT Condensed" w:hAnsi="Tw Cen MT Condensed"/>
      <w:sz w:val="32"/>
      <w:szCs w:val="32"/>
    </w:rPr>
  </w:style>
  <w:style w:type="paragraph" w:styleId="Heading4">
    <w:name w:val="Heading 4"/>
    <w:basedOn w:val="Normal"/>
    <w:next w:val="Normal"/>
    <w:uiPriority w:val="0"/>
    <w:qFormat/>
    <w:pPr>
      <w:keepNext w:val="true"/>
      <w:keepLines/>
      <w:spacing w:before="80" w:after="0"/>
      <w:outlineLvl w:val="3"/>
    </w:pPr>
    <w:rPr>
      <w:rFonts w:ascii="Tw Cen MT Condensed" w:hAnsi="Tw Cen MT Condensed"/>
      <w:i/>
      <w:iCs/>
      <w:sz w:val="30"/>
      <w:szCs w:val="30"/>
    </w:rPr>
  </w:style>
  <w:style w:type="paragraph" w:styleId="Heading5">
    <w:name w:val="Heading 5"/>
    <w:basedOn w:val="Normal"/>
    <w:next w:val="Normal"/>
    <w:uiPriority w:val="0"/>
    <w:qFormat/>
    <w:pPr>
      <w:keepNext w:val="true"/>
      <w:keepLines/>
      <w:spacing w:before="40" w:after="0"/>
      <w:outlineLvl w:val="4"/>
    </w:pPr>
    <w:rPr>
      <w:rFonts w:ascii="Tw Cen MT Condensed" w:hAnsi="Tw Cen MT Condensed"/>
      <w:sz w:val="28"/>
      <w:szCs w:val="28"/>
    </w:rPr>
  </w:style>
  <w:style w:type="paragraph" w:styleId="Heading6">
    <w:name w:val="Heading 6"/>
    <w:basedOn w:val="Normal"/>
    <w:next w:val="Normal"/>
    <w:uiPriority w:val="0"/>
    <w:qFormat/>
    <w:pPr>
      <w:keepNext w:val="true"/>
      <w:keepLines/>
      <w:spacing w:before="40" w:after="0"/>
      <w:outlineLvl w:val="5"/>
    </w:pPr>
    <w:rPr>
      <w:rFonts w:ascii="Tw Cen MT Condensed" w:hAnsi="Tw Cen MT Condensed"/>
      <w:i/>
      <w:iCs/>
      <w:sz w:val="26"/>
      <w:szCs w:val="26"/>
    </w:rPr>
  </w:style>
  <w:style w:type="paragraph" w:styleId="Heading7">
    <w:name w:val="Heading 7"/>
    <w:basedOn w:val="Normal"/>
    <w:next w:val="Normal"/>
    <w:uiPriority w:val="0"/>
    <w:qFormat/>
    <w:pPr>
      <w:keepNext w:val="true"/>
      <w:keepLines/>
      <w:spacing w:before="40" w:after="0"/>
      <w:outlineLvl w:val="6"/>
    </w:pPr>
    <w:rPr>
      <w:rFonts w:ascii="Tw Cen MT Condensed" w:hAnsi="Tw Cen MT Condensed"/>
      <w:sz w:val="24"/>
      <w:szCs w:val="24"/>
    </w:rPr>
  </w:style>
  <w:style w:type="paragraph" w:styleId="Heading8">
    <w:name w:val="Heading 8"/>
    <w:basedOn w:val="Normal"/>
    <w:next w:val="Normal"/>
    <w:uiPriority w:val="0"/>
    <w:qFormat/>
    <w:pPr>
      <w:keepNext w:val="true"/>
      <w:keepLines/>
      <w:spacing w:before="40" w:after="0"/>
      <w:outlineLvl w:val="7"/>
    </w:pPr>
    <w:rPr>
      <w:rFonts w:ascii="Tw Cen MT Condensed" w:hAnsi="Tw Cen MT Condensed"/>
      <w:i/>
      <w:iCs/>
      <w:sz w:val="22"/>
      <w:szCs w:val="22"/>
    </w:rPr>
  </w:style>
  <w:style w:type="paragraph" w:styleId="Heading9">
    <w:name w:val="Heading 9"/>
    <w:basedOn w:val="Normal"/>
    <w:next w:val="Normal"/>
    <w:uiPriority w:val="0"/>
    <w:qFormat/>
    <w:pPr>
      <w:keepNext w:val="true"/>
      <w:keepLines/>
      <w:spacing w:before="40" w:after="0"/>
      <w:outlineLvl w:val="8"/>
    </w:pPr>
    <w:rPr>
      <w:b/>
      <w:bCs/>
      <w:i/>
      <w:iCs/>
    </w:rPr>
  </w:style>
  <w:style w:type="character" w:styleId="DefaultParagraphFont" w:default="1">
    <w:name w:val="Default Paragraph Font"/>
    <w:uiPriority w:val="1"/>
    <w:semiHidden/>
    <w:unhideWhenUsed/>
    <w:qFormat/>
    <w:rPr/>
  </w:style>
  <w:style w:type="character" w:styleId="Strong">
    <w:name w:val="Strong"/>
    <w:basedOn w:val="DefaultParagraphFont"/>
    <w:uiPriority w:val="0"/>
    <w:qFormat/>
    <w:rPr>
      <w:b/>
      <w:bCs/>
    </w:rPr>
  </w:style>
  <w:style w:type="character" w:styleId="Emphasis">
    <w:name w:val="Emphasis"/>
    <w:basedOn w:val="DefaultParagraphFont"/>
    <w:uiPriority w:val="0"/>
    <w:qFormat/>
    <w:rPr>
      <w:i/>
      <w:iCs/>
      <w:color w:val="000000"/>
    </w:rPr>
  </w:style>
  <w:style w:type="character" w:styleId="Berschrift1Zchn" w:customStyle="1">
    <w:name w:val="Überschrift 1 Zchn"/>
    <w:basedOn w:val="DefaultParagraphFont"/>
    <w:uiPriority w:val="0"/>
    <w:qFormat/>
    <w:rPr>
      <w:rFonts w:ascii="Tw Cen MT Condensed" w:hAnsi="Tw Cen MT Condensed" w:eastAsia="DejaVu Sans" w:cs="DejaVu Sans"/>
      <w:color w:val="1481AB"/>
      <w:sz w:val="40"/>
      <w:szCs w:val="40"/>
    </w:rPr>
  </w:style>
  <w:style w:type="character" w:styleId="Berschrift2Zchn" w:customStyle="1">
    <w:name w:val="Überschrift 2 Zchn"/>
    <w:basedOn w:val="DefaultParagraphFont"/>
    <w:uiPriority w:val="0"/>
    <w:qFormat/>
    <w:rPr>
      <w:rFonts w:ascii="Tw Cen MT Condensed" w:hAnsi="Tw Cen MT Condensed" w:eastAsia="DejaVu Sans" w:cs="DejaVu Sans"/>
      <w:sz w:val="32"/>
      <w:szCs w:val="32"/>
    </w:rPr>
  </w:style>
  <w:style w:type="character" w:styleId="Berschrift3Zchn" w:customStyle="1">
    <w:name w:val="Überschrift 3 Zchn"/>
    <w:basedOn w:val="DefaultParagraphFont"/>
    <w:uiPriority w:val="0"/>
    <w:qFormat/>
    <w:rPr>
      <w:rFonts w:ascii="Tw Cen MT Condensed" w:hAnsi="Tw Cen MT Condensed" w:eastAsia="DejaVu Sans" w:cs="DejaVu Sans"/>
      <w:sz w:val="32"/>
      <w:szCs w:val="32"/>
    </w:rPr>
  </w:style>
  <w:style w:type="character" w:styleId="Berschrift4Zchn" w:customStyle="1">
    <w:name w:val="Überschrift 4 Zchn"/>
    <w:basedOn w:val="DefaultParagraphFont"/>
    <w:uiPriority w:val="0"/>
    <w:qFormat/>
    <w:rPr>
      <w:rFonts w:ascii="Tw Cen MT Condensed" w:hAnsi="Tw Cen MT Condensed" w:eastAsia="DejaVu Sans" w:cs="DejaVu Sans"/>
      <w:i/>
      <w:iCs/>
      <w:sz w:val="30"/>
      <w:szCs w:val="30"/>
    </w:rPr>
  </w:style>
  <w:style w:type="character" w:styleId="Berschrift5Zchn" w:customStyle="1">
    <w:name w:val="Überschrift 5 Zchn"/>
    <w:basedOn w:val="DefaultParagraphFont"/>
    <w:uiPriority w:val="0"/>
    <w:qFormat/>
    <w:rPr>
      <w:rFonts w:ascii="Tw Cen MT Condensed" w:hAnsi="Tw Cen MT Condensed" w:eastAsia="DejaVu Sans" w:cs="DejaVu Sans"/>
      <w:sz w:val="28"/>
      <w:szCs w:val="28"/>
    </w:rPr>
  </w:style>
  <w:style w:type="character" w:styleId="Berschrift6Zchn" w:customStyle="1">
    <w:name w:val="Überschrift 6 Zchn"/>
    <w:basedOn w:val="DefaultParagraphFont"/>
    <w:uiPriority w:val="0"/>
    <w:qFormat/>
    <w:rPr>
      <w:rFonts w:ascii="Tw Cen MT Condensed" w:hAnsi="Tw Cen MT Condensed" w:eastAsia="DejaVu Sans" w:cs="DejaVu Sans"/>
      <w:i/>
      <w:iCs/>
      <w:sz w:val="26"/>
      <w:szCs w:val="26"/>
    </w:rPr>
  </w:style>
  <w:style w:type="character" w:styleId="Berschrift7Zchn" w:customStyle="1">
    <w:name w:val="Überschrift 7 Zchn"/>
    <w:basedOn w:val="DefaultParagraphFont"/>
    <w:uiPriority w:val="0"/>
    <w:qFormat/>
    <w:rPr>
      <w:rFonts w:ascii="Tw Cen MT Condensed" w:hAnsi="Tw Cen MT Condensed" w:eastAsia="DejaVu Sans" w:cs="DejaVu Sans"/>
      <w:sz w:val="24"/>
      <w:szCs w:val="24"/>
    </w:rPr>
  </w:style>
  <w:style w:type="character" w:styleId="Berschrift8Zchn" w:customStyle="1">
    <w:name w:val="Überschrift 8 Zchn"/>
    <w:basedOn w:val="DefaultParagraphFont"/>
    <w:uiPriority w:val="0"/>
    <w:qFormat/>
    <w:rPr>
      <w:rFonts w:ascii="Tw Cen MT Condensed" w:hAnsi="Tw Cen MT Condensed" w:eastAsia="DejaVu Sans" w:cs="DejaVu Sans"/>
      <w:i/>
      <w:iCs/>
      <w:sz w:val="22"/>
      <w:szCs w:val="22"/>
    </w:rPr>
  </w:style>
  <w:style w:type="character" w:styleId="Berschrift9Zchn" w:customStyle="1">
    <w:name w:val="Überschrift 9 Zchn"/>
    <w:basedOn w:val="DefaultParagraphFont"/>
    <w:uiPriority w:val="0"/>
    <w:qFormat/>
    <w:rPr>
      <w:b/>
      <w:bCs/>
      <w:i/>
      <w:iCs/>
    </w:rPr>
  </w:style>
  <w:style w:type="character" w:styleId="TitelZchn" w:customStyle="1">
    <w:name w:val="Titel Zchn"/>
    <w:basedOn w:val="DefaultParagraphFont"/>
    <w:uiPriority w:val="0"/>
    <w:qFormat/>
    <w:rPr>
      <w:rFonts w:ascii="Tw Cen MT Condensed" w:hAnsi="Tw Cen MT Condensed" w:eastAsia="DejaVu Sans" w:cs="DejaVu Sans"/>
      <w:caps/>
      <w:color w:val="335B74"/>
      <w:spacing w:val="30"/>
      <w:sz w:val="72"/>
      <w:szCs w:val="72"/>
    </w:rPr>
  </w:style>
  <w:style w:type="character" w:styleId="UntertitelZchn" w:customStyle="1">
    <w:name w:val="Untertitel Zchn"/>
    <w:basedOn w:val="DefaultParagraphFont"/>
    <w:uiPriority w:val="0"/>
    <w:qFormat/>
    <w:rPr>
      <w:color w:val="335B74"/>
      <w:sz w:val="28"/>
      <w:szCs w:val="28"/>
    </w:rPr>
  </w:style>
  <w:style w:type="character" w:styleId="ZitatZchn" w:customStyle="1">
    <w:name w:val="Zitat Zchn"/>
    <w:basedOn w:val="DefaultParagraphFont"/>
    <w:uiPriority w:val="0"/>
    <w:qFormat/>
    <w:rPr>
      <w:i/>
      <w:iCs/>
      <w:color w:val="1D99A0"/>
      <w:sz w:val="24"/>
      <w:szCs w:val="24"/>
    </w:rPr>
  </w:style>
  <w:style w:type="character" w:styleId="IntensivesZitatZchn" w:customStyle="1">
    <w:name w:val="Intensives Zitat Zchn"/>
    <w:basedOn w:val="DefaultParagraphFont"/>
    <w:uiPriority w:val="0"/>
    <w:qFormat/>
    <w:rPr>
      <w:rFonts w:ascii="Tw Cen MT Condensed" w:hAnsi="Tw Cen MT Condensed" w:eastAsia="DejaVu Sans" w:cs="DejaVu Sans"/>
      <w:caps/>
      <w:color w:val="1481AB"/>
      <w:sz w:val="28"/>
      <w:szCs w:val="28"/>
    </w:rPr>
  </w:style>
  <w:style w:type="character" w:styleId="SubtleEmphasis" w:customStyle="1">
    <w:name w:val="Subtle Emphasis"/>
    <w:basedOn w:val="DefaultParagraphFont"/>
    <w:uiPriority w:val="0"/>
    <w:qFormat/>
    <w:rPr>
      <w:i/>
      <w:iCs/>
      <w:color w:val="595959"/>
    </w:rPr>
  </w:style>
  <w:style w:type="character" w:styleId="IntenseEmphasis" w:customStyle="1">
    <w:name w:val="Intense Emphasis"/>
    <w:basedOn w:val="DefaultParagraphFont"/>
    <w:uiPriority w:val="0"/>
    <w:qFormat/>
    <w:rPr>
      <w:b/>
      <w:bCs/>
      <w:i/>
      <w:iCs/>
      <w:color w:val="auto"/>
    </w:rPr>
  </w:style>
  <w:style w:type="character" w:styleId="SubtleReference" w:customStyle="1">
    <w:name w:val="Subtle Reference"/>
    <w:basedOn w:val="DefaultParagraphFont"/>
    <w:uiPriority w:val="0"/>
    <w:qFormat/>
    <w:rPr>
      <w:smallCaps/>
      <w:color w:val="404040"/>
      <w:spacing w:val="0"/>
      <w:u w:val="single" w:color="7F7F7F"/>
    </w:rPr>
  </w:style>
  <w:style w:type="character" w:styleId="IntenseReference" w:customStyle="1">
    <w:name w:val="Intense Reference"/>
    <w:basedOn w:val="DefaultParagraphFont"/>
    <w:uiPriority w:val="0"/>
    <w:qFormat/>
    <w:rPr>
      <w:b/>
      <w:bCs/>
      <w:smallCaps/>
      <w:color w:val="auto"/>
      <w:spacing w:val="0"/>
      <w:u w:val="single"/>
    </w:rPr>
  </w:style>
  <w:style w:type="character" w:styleId="BookTitle" w:customStyle="1">
    <w:name w:val="Book Title"/>
    <w:basedOn w:val="DefaultParagraphFont"/>
    <w:uiPriority w:val="0"/>
    <w:qFormat/>
    <w:rPr>
      <w:b/>
      <w:bCs/>
      <w:smallCaps/>
      <w:spacing w:val="0"/>
    </w:rPr>
  </w:style>
  <w:style w:type="character" w:styleId="SprechblasentextZchn" w:customStyle="1">
    <w:name w:val="Sprechblasentext Zchn"/>
    <w:basedOn w:val="DefaultParagraphFont"/>
    <w:uiPriority w:val="0"/>
    <w:qFormat/>
    <w:rPr>
      <w:rFonts w:ascii="Tahoma" w:hAnsi="Tahoma" w:cs="Tahoma"/>
      <w:sz w:val="16"/>
      <w:szCs w:val="16"/>
    </w:rPr>
  </w:style>
  <w:style w:type="character" w:styleId="NumberingSymbols" w:customStyle="1">
    <w:name w:val="Numbering Symbols"/>
    <w:uiPriority w:val="0"/>
    <w:qFormat/>
    <w:rPr/>
  </w:style>
  <w:style w:type="character" w:styleId="Bullets" w:customStyle="1">
    <w:name w:val="Bullets"/>
    <w:uiPriority w:val="0"/>
    <w:qFormat/>
    <w:rPr>
      <w:rFonts w:ascii="OpenSymbol" w:hAnsi="OpenSymbol" w:eastAsia="OpenSymbol" w:cs="OpenSymbol"/>
    </w:rPr>
  </w:style>
  <w:style w:type="character" w:styleId="InternetLink" w:customStyle="1">
    <w:name w:val="Hyperlink"/>
    <w:basedOn w:val="DefaultParagraphFont"/>
    <w:uiPriority w:val="99"/>
    <w:unhideWhenUsed/>
    <w:qFormat/>
    <w:rPr>
      <w:color w:val="0563C1" w:themeColor="hyperlink"/>
      <w:u w:val="single"/>
      <w14:textFill>
        <w14:solidFill>
          <w14:schemeClr w14:val="hlink"/>
        </w14:solidFill>
      </w14:textFill>
    </w:rPr>
  </w:style>
  <w:style w:type="character" w:styleId="IndexLink" w:customStyle="1">
    <w:name w:val="Index Link"/>
    <w:uiPriority w:val="0"/>
    <w:qFormat/>
    <w:rPr/>
  </w:style>
  <w:style w:type="character" w:styleId="Mwheadline" w:customStyle="1">
    <w:name w:val="mw-headline"/>
    <w:basedOn w:val="DefaultParagraphFont"/>
    <w:uiPriority w:val="0"/>
    <w:qFormat/>
    <w:rPr/>
  </w:style>
  <w:style w:type="character" w:styleId="Mweditsection" w:customStyle="1">
    <w:name w:val="mw-editsection"/>
    <w:basedOn w:val="DefaultParagraphFont"/>
    <w:uiPriority w:val="0"/>
    <w:qFormat/>
    <w:rPr/>
  </w:style>
  <w:style w:type="character" w:styleId="Mweditsectionbracket" w:customStyle="1">
    <w:name w:val="mw-editsection-bracket"/>
    <w:basedOn w:val="DefaultParagraphFont"/>
    <w:uiPriority w:val="0"/>
    <w:qFormat/>
    <w:rPr/>
  </w:style>
  <w:style w:type="paragraph" w:styleId="Heading" w:customStyle="1">
    <w:name w:val="Heading"/>
    <w:basedOn w:val="Normal"/>
    <w:next w:val="TextBody"/>
    <w:uiPriority w:val="0"/>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0"/>
    <w:qFormat/>
    <w:pPr>
      <w:spacing w:lineRule="auto" w:line="276" w:before="0" w:after="140"/>
    </w:pPr>
    <w:rPr/>
  </w:style>
  <w:style w:type="paragraph" w:styleId="List">
    <w:name w:val="List"/>
    <w:basedOn w:val="TextBody"/>
    <w:uiPriority w:val="0"/>
    <w:qForma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uiPriority w:val="0"/>
    <w:qFormat/>
    <w:pPr>
      <w:suppressLineNumbers/>
    </w:pPr>
    <w:rPr>
      <w:rFonts w:cs="Lohit Devanagari"/>
    </w:rPr>
  </w:style>
  <w:style w:type="paragraph" w:styleId="Caption1">
    <w:name w:val="caption"/>
    <w:basedOn w:val="Normal"/>
    <w:next w:val="Normal"/>
    <w:uiPriority w:val="0"/>
    <w:qFormat/>
    <w:pPr>
      <w:spacing w:lineRule="auto" w:line="240"/>
    </w:pPr>
    <w:rPr>
      <w:b/>
      <w:bCs/>
      <w:color w:val="404040"/>
      <w:sz w:val="16"/>
      <w:szCs w:val="16"/>
    </w:rPr>
  </w:style>
  <w:style w:type="paragraph" w:styleId="Toaheading">
    <w:name w:val="toa heading"/>
    <w:basedOn w:val="Heading"/>
    <w:next w:val="Normal"/>
    <w:uiPriority w:val="0"/>
    <w:qFormat/>
    <w:pPr>
      <w:suppressLineNumbers/>
      <w:ind w:left="0" w:hanging="0"/>
    </w:pPr>
    <w:rPr>
      <w:b/>
      <w:bCs/>
      <w:sz w:val="32"/>
      <w:szCs w:val="32"/>
    </w:rPr>
  </w:style>
  <w:style w:type="paragraph" w:styleId="Contents3">
    <w:name w:val="TOC 3"/>
    <w:basedOn w:val="Index"/>
    <w:next w:val="Normal"/>
    <w:uiPriority w:val="39"/>
    <w:qFormat/>
    <w:pPr>
      <w:tabs>
        <w:tab w:val="clear" w:pos="720"/>
        <w:tab w:val="right" w:pos="8506" w:leader="dot"/>
      </w:tabs>
      <w:ind w:left="566" w:hanging="0"/>
    </w:pPr>
    <w:rPr/>
  </w:style>
  <w:style w:type="paragraph" w:styleId="BalloonText">
    <w:name w:val="Balloon Text"/>
    <w:basedOn w:val="Normal"/>
    <w:uiPriority w:val="0"/>
    <w:qFormat/>
    <w:pPr>
      <w:spacing w:lineRule="auto" w:line="240"/>
    </w:pPr>
    <w:rPr>
      <w:rFonts w:ascii="Tahoma" w:hAnsi="Tahoma" w:cs="Tahoma"/>
      <w:sz w:val="16"/>
      <w:szCs w:val="16"/>
    </w:rPr>
  </w:style>
  <w:style w:type="paragraph" w:styleId="HeaderandFooter" w:customStyle="1">
    <w:name w:val="Header and Footer"/>
    <w:basedOn w:val="Normal"/>
    <w:uiPriority w:val="0"/>
    <w:qFormat/>
    <w:pPr/>
    <w:rPr/>
  </w:style>
  <w:style w:type="paragraph" w:styleId="Footer">
    <w:name w:val="Footer"/>
    <w:basedOn w:val="Normal"/>
    <w:uiPriority w:val="0"/>
    <w:qFormat/>
    <w:pPr>
      <w:suppressLineNumbers/>
      <w:tabs>
        <w:tab w:val="clear" w:pos="720"/>
        <w:tab w:val="center" w:pos="4536" w:leader="none"/>
        <w:tab w:val="right" w:pos="9072" w:leader="none"/>
      </w:tabs>
    </w:pPr>
    <w:rPr/>
  </w:style>
  <w:style w:type="paragraph" w:styleId="Header">
    <w:name w:val="Header"/>
    <w:basedOn w:val="Normal"/>
    <w:uiPriority w:val="0"/>
    <w:qFormat/>
    <w:pPr>
      <w:suppressLineNumbers/>
      <w:tabs>
        <w:tab w:val="clear" w:pos="720"/>
        <w:tab w:val="center" w:pos="4536" w:leader="none"/>
        <w:tab w:val="right" w:pos="9072" w:leader="none"/>
      </w:tabs>
    </w:pPr>
    <w:rPr/>
  </w:style>
  <w:style w:type="paragraph" w:styleId="Contents1">
    <w:name w:val="TOC 1"/>
    <w:basedOn w:val="Index"/>
    <w:next w:val="Normal"/>
    <w:uiPriority w:val="39"/>
    <w:qFormat/>
    <w:pPr>
      <w:tabs>
        <w:tab w:val="clear" w:pos="720"/>
        <w:tab w:val="right" w:pos="9072" w:leader="dot"/>
      </w:tabs>
    </w:pPr>
    <w:rPr/>
  </w:style>
  <w:style w:type="paragraph" w:styleId="Indexheading">
    <w:name w:val="index heading"/>
    <w:basedOn w:val="Heading"/>
    <w:next w:val="Index1"/>
    <w:uiPriority w:val="0"/>
    <w:qFormat/>
    <w:pPr>
      <w:suppressLineNumbers/>
      <w:ind w:left="0" w:hanging="0"/>
    </w:pPr>
    <w:rPr>
      <w:b/>
      <w:bCs/>
      <w:sz w:val="32"/>
      <w:szCs w:val="32"/>
    </w:rPr>
  </w:style>
  <w:style w:type="paragraph" w:styleId="Index1">
    <w:name w:val="index 1"/>
    <w:basedOn w:val="Normal"/>
    <w:next w:val="Normal"/>
    <w:uiPriority w:val="99"/>
    <w:semiHidden/>
    <w:unhideWhenUsed/>
    <w:qFormat/>
    <w:pPr/>
    <w:rPr/>
  </w:style>
  <w:style w:type="paragraph" w:styleId="Subtitle">
    <w:name w:val="Subtitle"/>
    <w:basedOn w:val="Normal"/>
    <w:uiPriority w:val="0"/>
    <w:qFormat/>
    <w:pPr>
      <w:jc w:val="center"/>
    </w:pPr>
    <w:rPr>
      <w:color w:val="335B74"/>
      <w:sz w:val="28"/>
      <w:szCs w:val="28"/>
    </w:rPr>
  </w:style>
  <w:style w:type="paragraph" w:styleId="Contents2">
    <w:name w:val="TOC 2"/>
    <w:basedOn w:val="Index"/>
    <w:next w:val="Normal"/>
    <w:uiPriority w:val="0"/>
    <w:qFormat/>
    <w:pPr>
      <w:tabs>
        <w:tab w:val="clear" w:pos="720"/>
        <w:tab w:val="right" w:pos="8789" w:leader="dot"/>
      </w:tabs>
      <w:ind w:left="283" w:hanging="0"/>
    </w:pPr>
    <w:rPr/>
  </w:style>
  <w:style w:type="paragraph" w:styleId="NormalWeb">
    <w:name w:val="Normal (Web)"/>
    <w:basedOn w:val="Normal"/>
    <w:uiPriority w:val="99"/>
    <w:semiHidden/>
    <w:unhideWhenUsed/>
    <w:qFormat/>
    <w:pPr>
      <w:spacing w:lineRule="auto" w:line="240" w:beforeAutospacing="1" w:afterAutospacing="1"/>
    </w:pPr>
    <w:rPr>
      <w:rFonts w:ascii="Times New Roman" w:hAnsi="Times New Roman" w:eastAsia="Times New Roman" w:cs="Times New Roman"/>
      <w:sz w:val="24"/>
      <w:szCs w:val="24"/>
      <w:lang w:eastAsia="de-DE" w:bidi="ar-SA"/>
    </w:rPr>
  </w:style>
  <w:style w:type="paragraph" w:styleId="Title">
    <w:name w:val="Title"/>
    <w:basedOn w:val="Normal"/>
    <w:uiPriority w:val="0"/>
    <w:qFormat/>
    <w:pPr>
      <w:pBdr>
        <w:top w:val="single" w:sz="6" w:space="8" w:color="27CED7"/>
        <w:bottom w:val="single" w:sz="6" w:space="8" w:color="27CED7"/>
      </w:pBdr>
      <w:spacing w:lineRule="auto" w:line="240" w:before="0" w:after="400"/>
      <w:contextualSpacing/>
      <w:jc w:val="center"/>
    </w:pPr>
    <w:rPr>
      <w:rFonts w:ascii="Tw Cen MT Condensed" w:hAnsi="Tw Cen MT Condensed"/>
      <w:caps/>
      <w:color w:val="335B74"/>
      <w:spacing w:val="30"/>
      <w:sz w:val="72"/>
      <w:szCs w:val="72"/>
    </w:rPr>
  </w:style>
  <w:style w:type="paragraph" w:styleId="NoSpacing">
    <w:name w:val="No Spacing"/>
    <w:uiPriority w:val="0"/>
    <w:qFormat/>
    <w:pPr>
      <w:widowControl/>
      <w:suppressAutoHyphens w:val="true"/>
      <w:bidi w:val="0"/>
      <w:spacing w:before="0" w:after="0"/>
      <w:jc w:val="left"/>
    </w:pPr>
    <w:rPr>
      <w:rFonts w:ascii="Tw Cen MT" w:hAnsi="Tw Cen MT" w:eastAsia="DejaVu Sans" w:cs="DejaVu Sans"/>
      <w:color w:val="auto"/>
      <w:kern w:val="0"/>
      <w:sz w:val="21"/>
      <w:szCs w:val="21"/>
      <w:lang w:val="en-US" w:eastAsia="en-US" w:bidi="en-US"/>
    </w:rPr>
  </w:style>
  <w:style w:type="paragraph" w:styleId="ListParagraph">
    <w:name w:val="List Paragraph"/>
    <w:basedOn w:val="Normal"/>
    <w:uiPriority w:val="0"/>
    <w:qFormat/>
    <w:pPr>
      <w:spacing w:before="0" w:after="160"/>
      <w:ind w:left="720" w:hanging="0"/>
      <w:contextualSpacing/>
    </w:pPr>
    <w:rPr/>
  </w:style>
  <w:style w:type="paragraph" w:styleId="Quote">
    <w:name w:val="Quote"/>
    <w:basedOn w:val="Normal"/>
    <w:uiPriority w:val="0"/>
    <w:qFormat/>
    <w:pPr>
      <w:spacing w:before="160" w:after="160"/>
      <w:ind w:left="720" w:right="720" w:hanging="0"/>
      <w:jc w:val="center"/>
    </w:pPr>
    <w:rPr>
      <w:i/>
      <w:iCs/>
      <w:color w:val="1D99A0"/>
      <w:sz w:val="24"/>
      <w:szCs w:val="24"/>
    </w:rPr>
  </w:style>
  <w:style w:type="paragraph" w:styleId="IntenseQuote">
    <w:name w:val="Intense Quote"/>
    <w:basedOn w:val="Normal"/>
    <w:uiPriority w:val="0"/>
    <w:qFormat/>
    <w:pPr>
      <w:spacing w:lineRule="auto" w:line="276" w:before="160" w:after="160"/>
      <w:ind w:left="936" w:right="936" w:hanging="0"/>
      <w:jc w:val="center"/>
    </w:pPr>
    <w:rPr>
      <w:rFonts w:ascii="Tw Cen MT Condensed" w:hAnsi="Tw Cen MT Condensed"/>
      <w:caps/>
      <w:color w:val="1481AB"/>
      <w:sz w:val="28"/>
      <w:szCs w:val="28"/>
    </w:rPr>
  </w:style>
  <w:style w:type="paragraph" w:styleId="TOCHeading" w:customStyle="1">
    <w:name w:val="TOC Heading"/>
    <w:basedOn w:val="Heading1"/>
    <w:uiPriority w:val="0"/>
    <w:qFormat/>
    <w:pPr/>
    <w:rPr/>
  </w:style>
  <w:style w:type="paragraph" w:styleId="Default" w:customStyle="1">
    <w:name w:val="Default"/>
    <w:uiPriority w:val="0"/>
    <w:qFormat/>
    <w:pPr>
      <w:widowControl/>
      <w:suppressAutoHyphens w:val="true"/>
      <w:bidi w:val="0"/>
      <w:spacing w:before="0" w:after="0"/>
      <w:jc w:val="left"/>
    </w:pPr>
    <w:rPr>
      <w:rFonts w:ascii="Segoe UI" w:hAnsi="Segoe UI" w:eastAsia="DejaVu Sans" w:cs="Segoe UI"/>
      <w:color w:val="000000"/>
      <w:kern w:val="0"/>
      <w:sz w:val="24"/>
      <w:szCs w:val="24"/>
      <w:lang w:val="en-US" w:eastAsia="en-US" w:bidi="ar-SA"/>
    </w:rPr>
  </w:style>
  <w:style w:type="paragraph" w:styleId="FrameContents" w:customStyle="1">
    <w:name w:val="Frame Contents"/>
    <w:basedOn w:val="Normal"/>
    <w:uiPriority w:val="0"/>
    <w:qFormat/>
    <w:pPr/>
    <w:rPr/>
  </w:style>
  <w:style w:type="paragraph" w:styleId="TableContents" w:customStyle="1">
    <w:name w:val="Table Contents"/>
    <w:basedOn w:val="Normal"/>
    <w:uiPriority w:val="0"/>
    <w:qFormat/>
    <w:pPr>
      <w:suppressLineNumbers/>
    </w:pPr>
    <w:rPr/>
  </w:style>
  <w:style w:type="paragraph" w:styleId="TableHeading" w:customStyle="1">
    <w:name w:val="Table Heading"/>
    <w:basedOn w:val="TableContents"/>
    <w:uiPriority w:val="0"/>
    <w:qFormat/>
    <w:pPr>
      <w:suppressLineNumbers/>
      <w:jc w:val="center"/>
    </w:pPr>
    <w:rPr>
      <w:b/>
      <w:bCs/>
    </w:rPr>
  </w:style>
  <w:style w:type="table" w:default="1" w:styleId="28">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ui@inasset.d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hyperlink" Target="mailto:HashOfIdentity@cancel.id.gov" TargetMode="External"/><Relationship Id="rId17" Type="http://schemas.openxmlformats.org/officeDocument/2006/relationships/hyperlink" Target="https://m.bigtangle.xyz/public/qrscan" TargetMode="External"/><Relationship Id="rId18" Type="http://schemas.openxmlformats.org/officeDocument/2006/relationships/header" Target="header3.xml"/><Relationship Id="rId19" Type="http://schemas.openxmlformats.org/officeDocument/2006/relationships/footer" Target="footer3.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Relationship Id="rId25" Type="http://schemas.openxmlformats.org/officeDocument/2006/relationships/customXml" Target="../customXml/item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D72BBB2F-DFF2-437A-8549-5C462F33E74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Application>LibreOffice/6.4.6.2$Linux_X86_64 LibreOffice_project/40$Build-2</Application>
  <Pages>13</Pages>
  <Words>2508</Words>
  <Characters>2933</Characters>
  <CharactersWithSpaces>3020</CharactersWithSpaces>
  <Paragraphs>112</Paragraphs>
  <Company>Bundesamt für Migration und Flüchtlinge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2020-01-15T15:17:00Z</dcterms:created>
  <dc:creator>Cui, Jian Jun, Extern 22C</dc:creator>
  <dc:description/>
  <dc:language>en-GB</dc:language>
  <cp:lastModifiedBy/>
  <dcterms:modified xsi:type="dcterms:W3CDTF">2021-01-22T12:07:31Z</dcterms:modified>
  <cp:revision>175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Bundesamt für Migration und Flüchtlinge</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2052-11.1.0.10228</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